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22585C" w:rsidTr="00B53B25">
        <w:trPr>
          <w:trHeight w:val="1985"/>
        </w:trPr>
        <w:tc>
          <w:tcPr>
            <w:tcW w:w="4608" w:type="dxa"/>
          </w:tcPr>
          <w:p w:rsidR="0022585C" w:rsidRDefault="0022585C" w:rsidP="00B53B25">
            <w:pPr>
              <w:jc w:val="center"/>
              <w:rPr>
                <w:sz w:val="20"/>
                <w:szCs w:val="20"/>
              </w:rPr>
            </w:pPr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</w:rPr>
              <w:t>Республикаһы</w:t>
            </w:r>
            <w:proofErr w:type="spellEnd"/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районы</w:t>
            </w:r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муниципаль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районының</w:t>
            </w:r>
            <w:proofErr w:type="spellEnd"/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Яны </w:t>
            </w: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Советы</w:t>
            </w:r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биләмəһе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хакимиəте</w:t>
            </w:r>
            <w:proofErr w:type="spellEnd"/>
          </w:p>
          <w:p w:rsidR="0022585C" w:rsidRDefault="0022585C" w:rsidP="00B53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2585C" w:rsidRDefault="0022585C" w:rsidP="00B53B25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4F8657" wp14:editId="12E1BE2E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22585C" w:rsidRDefault="0022585C" w:rsidP="00B53B25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22585C" w:rsidRDefault="0022585C" w:rsidP="00B53B25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22585C" w:rsidRDefault="0022585C" w:rsidP="00B53B25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Татышлинский район </w:t>
            </w:r>
          </w:p>
          <w:p w:rsidR="0022585C" w:rsidRDefault="0022585C" w:rsidP="00B53B25">
            <w:pPr>
              <w:jc w:val="center"/>
              <w:rPr>
                <w:rFonts w:cs="Times"/>
                <w:b/>
              </w:rPr>
            </w:pPr>
            <w:proofErr w:type="gramStart"/>
            <w:r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22585C" w:rsidRDefault="0022585C" w:rsidP="00B53B2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585C" w:rsidTr="00B53B25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</w:rPr>
              <w:t>,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районы,</w:t>
            </w:r>
            <w:r>
              <w:rPr>
                <w:rFonts w:cs="Times"/>
                <w:b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</w:rPr>
              <w:t>,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22585C" w:rsidRDefault="002A544E" w:rsidP="00B53B25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22585C"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 w:rsidR="0022585C">
                <w:rPr>
                  <w:rStyle w:val="a3"/>
                  <w:sz w:val="20"/>
                  <w:szCs w:val="20"/>
                </w:rPr>
                <w:t>@</w:t>
              </w:r>
              <w:r w:rsidR="0022585C"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 w:rsidR="0022585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585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585C" w:rsidRDefault="0022585C" w:rsidP="00B53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85C" w:rsidRDefault="0022585C" w:rsidP="00B53B2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ул. Школьная, д.25</w:t>
            </w:r>
          </w:p>
          <w:p w:rsidR="0022585C" w:rsidRDefault="0022585C" w:rsidP="00B53B25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22585C" w:rsidRDefault="002A544E" w:rsidP="00B53B25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22585C"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 w:rsidR="0022585C">
                <w:rPr>
                  <w:rStyle w:val="a3"/>
                  <w:sz w:val="20"/>
                  <w:szCs w:val="20"/>
                </w:rPr>
                <w:t>@</w:t>
              </w:r>
              <w:r w:rsidR="0022585C"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 w:rsidR="0022585C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2585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585C" w:rsidRDefault="0022585C" w:rsidP="00B53B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85C" w:rsidRDefault="0022585C" w:rsidP="0022585C">
      <w:pPr>
        <w:pStyle w:val="Style15"/>
        <w:spacing w:line="0" w:lineRule="atLeast"/>
        <w:ind w:firstLine="0"/>
      </w:pPr>
    </w:p>
    <w:p w:rsidR="0022585C" w:rsidRPr="006D481B" w:rsidRDefault="0022585C" w:rsidP="0022585C">
      <w:pPr>
        <w:pStyle w:val="Style15"/>
        <w:spacing w:line="0" w:lineRule="atLeast"/>
        <w:ind w:firstLine="0"/>
        <w:rPr>
          <w:bCs/>
          <w:sz w:val="28"/>
          <w:szCs w:val="28"/>
        </w:rPr>
      </w:pPr>
      <w:r w:rsidRPr="006D481B">
        <w:rPr>
          <w:sz w:val="28"/>
          <w:szCs w:val="28"/>
        </w:rPr>
        <w:t xml:space="preserve">от 08 ноября 2019 года                                                                                            №48     </w:t>
      </w:r>
    </w:p>
    <w:p w:rsidR="0022585C" w:rsidRDefault="0022585C" w:rsidP="0022585C">
      <w:pPr>
        <w:pStyle w:val="Style15"/>
        <w:spacing w:line="0" w:lineRule="atLeast"/>
        <w:ind w:firstLine="680"/>
        <w:rPr>
          <w:bCs/>
          <w:sz w:val="28"/>
          <w:szCs w:val="28"/>
        </w:rPr>
      </w:pPr>
    </w:p>
    <w:p w:rsidR="0022585C" w:rsidRDefault="0022585C" w:rsidP="0022585C">
      <w:pPr>
        <w:pStyle w:val="Style15"/>
        <w:spacing w:line="0" w:lineRule="atLeast"/>
        <w:ind w:firstLine="680"/>
        <w:rPr>
          <w:bCs/>
          <w:sz w:val="28"/>
          <w:szCs w:val="28"/>
        </w:rPr>
      </w:pPr>
    </w:p>
    <w:p w:rsidR="0022585C" w:rsidRPr="006D481B" w:rsidRDefault="0022585C" w:rsidP="0022585C">
      <w:pPr>
        <w:pStyle w:val="Style15"/>
        <w:tabs>
          <w:tab w:val="left" w:pos="1350"/>
        </w:tabs>
        <w:spacing w:line="0" w:lineRule="atLeast"/>
        <w:ind w:firstLine="0"/>
        <w:jc w:val="lef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D481B">
        <w:rPr>
          <w:b/>
          <w:bCs/>
          <w:sz w:val="28"/>
          <w:szCs w:val="28"/>
        </w:rPr>
        <w:t>ПОСТАНОВЛЕНИЕ</w:t>
      </w:r>
    </w:p>
    <w:p w:rsidR="0022585C" w:rsidRDefault="0022585C" w:rsidP="0022585C">
      <w:pPr>
        <w:pStyle w:val="Style15"/>
        <w:spacing w:line="0" w:lineRule="atLeast"/>
        <w:ind w:firstLine="0"/>
        <w:rPr>
          <w:bCs/>
          <w:sz w:val="28"/>
          <w:szCs w:val="28"/>
        </w:rPr>
      </w:pPr>
    </w:p>
    <w:p w:rsidR="0022585C" w:rsidRPr="006D481B" w:rsidRDefault="0022585C" w:rsidP="0022585C">
      <w:pPr>
        <w:pStyle w:val="Style15"/>
        <w:spacing w:line="0" w:lineRule="atLeast"/>
        <w:ind w:firstLine="0"/>
        <w:jc w:val="center"/>
        <w:rPr>
          <w:b/>
          <w:bCs/>
          <w:sz w:val="28"/>
          <w:szCs w:val="28"/>
        </w:rPr>
      </w:pPr>
      <w:r w:rsidRPr="006D481B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 Новотатышлинский сельсовет муниципального района Татышлинский район Республики Башкортостан</w:t>
      </w:r>
    </w:p>
    <w:p w:rsidR="0022585C" w:rsidRDefault="0022585C" w:rsidP="0022585C">
      <w:pPr>
        <w:pStyle w:val="Style15"/>
        <w:widowControl/>
        <w:spacing w:line="0" w:lineRule="atLeast"/>
        <w:ind w:firstLine="680"/>
        <w:rPr>
          <w:sz w:val="28"/>
          <w:szCs w:val="28"/>
        </w:rPr>
      </w:pPr>
    </w:p>
    <w:p w:rsidR="0022585C" w:rsidRDefault="0022585C" w:rsidP="0022585C">
      <w:pPr>
        <w:pStyle w:val="HTML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85C" w:rsidRPr="006000F1" w:rsidRDefault="0022585C" w:rsidP="0022585C">
      <w:pPr>
        <w:pStyle w:val="Style15"/>
        <w:widowControl/>
        <w:spacing w:line="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21.12.1994 № 68-ФЗ (в ред. 01.04.2012 № 23-ФЗ) «О защите населения и территорий от чрезвычайных ситуаций природного и техногенного характера», статьей 81 Бюджетного кодекса Российской Федерации, Уставом сельского поселения Новотатышлинский сельсовет муниципального района  Татышлинский район Республики Башкортостан</w:t>
      </w:r>
      <w:r w:rsidRPr="00DD4833">
        <w:rPr>
          <w:sz w:val="28"/>
          <w:szCs w:val="28"/>
        </w:rPr>
        <w:t xml:space="preserve"> </w:t>
      </w:r>
      <w:r>
        <w:rPr>
          <w:sz w:val="28"/>
          <w:szCs w:val="28"/>
        </w:rPr>
        <w:t>и Положением о бюджетном процессе в сельском поселении Новотатышлинский сельсовет муниципального района Татышлинский район Республики Башкортостан</w:t>
      </w:r>
      <w:r w:rsidRPr="006000F1">
        <w:rPr>
          <w:sz w:val="28"/>
          <w:szCs w:val="28"/>
        </w:rPr>
        <w:t>:</w:t>
      </w:r>
    </w:p>
    <w:p w:rsidR="0022585C" w:rsidRDefault="0022585C" w:rsidP="0022585C">
      <w:pPr>
        <w:pStyle w:val="Style15"/>
        <w:widowControl/>
        <w:spacing w:line="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85C" w:rsidRDefault="0022585C" w:rsidP="0022585C">
      <w:pPr>
        <w:spacing w:line="0" w:lineRule="atLeast"/>
        <w:ind w:firstLine="709"/>
        <w:jc w:val="both"/>
        <w:rPr>
          <w:sz w:val="28"/>
          <w:szCs w:val="28"/>
        </w:rPr>
      </w:pPr>
    </w:p>
    <w:p w:rsidR="0022585C" w:rsidRDefault="0022585C" w:rsidP="0022585C">
      <w:pPr>
        <w:pStyle w:val="Style7"/>
        <w:widowControl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Положение о порядке использования бюджетных ассигнований резервного фонда Админи</w:t>
      </w:r>
      <w:r>
        <w:rPr>
          <w:sz w:val="28"/>
          <w:szCs w:val="28"/>
        </w:rPr>
        <w:softHyphen/>
        <w:t>страции сельского поселения Новотатышлинский сельсовет муниципального района Татышлинский район Республики Башкортостан.</w:t>
      </w:r>
    </w:p>
    <w:p w:rsidR="0022585C" w:rsidRDefault="0022585C" w:rsidP="0022585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22585C" w:rsidRDefault="0022585C" w:rsidP="0022585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 собой.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22585C" w:rsidRPr="006D481B" w:rsidRDefault="0022585C" w:rsidP="0022585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</w:p>
    <w:p w:rsidR="0022585C" w:rsidRDefault="0022585C" w:rsidP="0022585C">
      <w:pPr>
        <w:pStyle w:val="20"/>
        <w:tabs>
          <w:tab w:val="center" w:pos="4677"/>
        </w:tabs>
        <w:spacing w:after="0" w:line="240" w:lineRule="auto"/>
        <w:rPr>
          <w:sz w:val="26"/>
          <w:szCs w:val="26"/>
        </w:rPr>
      </w:pPr>
    </w:p>
    <w:p w:rsidR="0022585C" w:rsidRPr="006D481B" w:rsidRDefault="0022585C" w:rsidP="0022585C">
      <w:pPr>
        <w:pStyle w:val="20"/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D481B">
        <w:rPr>
          <w:rFonts w:ascii="Times New Roman" w:hAnsi="Times New Roman" w:cs="Times New Roman"/>
        </w:rPr>
        <w:t>ПРИЛОЖЕНИЕ</w:t>
      </w:r>
    </w:p>
    <w:p w:rsidR="0022585C" w:rsidRPr="006D481B" w:rsidRDefault="0022585C" w:rsidP="0022585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6D481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D481B">
        <w:rPr>
          <w:rFonts w:ascii="Times New Roman" w:hAnsi="Times New Roman" w:cs="Times New Roman"/>
        </w:rPr>
        <w:t>к постановлению Администрации</w:t>
      </w:r>
    </w:p>
    <w:p w:rsidR="0022585C" w:rsidRPr="006D481B" w:rsidRDefault="0022585C" w:rsidP="0022585C">
      <w:pPr>
        <w:pStyle w:val="20"/>
        <w:spacing w:after="0" w:line="240" w:lineRule="auto"/>
        <w:ind w:left="3540"/>
        <w:rPr>
          <w:rFonts w:ascii="Times New Roman" w:hAnsi="Times New Roman" w:cs="Times New Roman"/>
        </w:rPr>
      </w:pPr>
      <w:r w:rsidRPr="006D481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6D481B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Новотатышлинский </w:t>
      </w:r>
    </w:p>
    <w:p w:rsidR="0022585C" w:rsidRPr="006D481B" w:rsidRDefault="0022585C" w:rsidP="0022585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6D481B">
        <w:rPr>
          <w:rFonts w:ascii="Times New Roman" w:hAnsi="Times New Roman" w:cs="Times New Roman"/>
        </w:rPr>
        <w:t xml:space="preserve">         </w:t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</w:r>
      <w:r w:rsidRPr="006D481B">
        <w:rPr>
          <w:rFonts w:ascii="Times New Roman" w:hAnsi="Times New Roman" w:cs="Times New Roman"/>
        </w:rPr>
        <w:tab/>
        <w:t>сельсовет муниципального района</w:t>
      </w:r>
    </w:p>
    <w:p w:rsidR="0022585C" w:rsidRPr="006D481B" w:rsidRDefault="0022585C" w:rsidP="0022585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6D481B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D48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Pr="006D481B">
        <w:rPr>
          <w:rFonts w:ascii="Times New Roman" w:hAnsi="Times New Roman" w:cs="Times New Roman"/>
        </w:rPr>
        <w:t>Татышлинский  район</w:t>
      </w:r>
      <w:proofErr w:type="gramEnd"/>
    </w:p>
    <w:p w:rsidR="0022585C" w:rsidRDefault="0022585C" w:rsidP="0022585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6D481B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D481B">
        <w:rPr>
          <w:rFonts w:ascii="Times New Roman" w:hAnsi="Times New Roman" w:cs="Times New Roman"/>
        </w:rPr>
        <w:tab/>
        <w:t>Республики Башкортостан</w:t>
      </w:r>
    </w:p>
    <w:p w:rsidR="002A544E" w:rsidRPr="006D481B" w:rsidRDefault="002A544E" w:rsidP="0022585C">
      <w:pPr>
        <w:pStyle w:val="2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08 ноября 2019 года № 48</w:t>
      </w:r>
    </w:p>
    <w:p w:rsidR="0022585C" w:rsidRDefault="0022585C" w:rsidP="002A544E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22585C" w:rsidRPr="006D481B" w:rsidRDefault="0022585C" w:rsidP="0022585C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</w:p>
    <w:p w:rsidR="0022585C" w:rsidRPr="002B353F" w:rsidRDefault="0022585C" w:rsidP="00BF77CD">
      <w:pPr>
        <w:spacing w:line="0" w:lineRule="atLeast"/>
        <w:jc w:val="center"/>
        <w:rPr>
          <w:b/>
          <w:bCs/>
          <w:sz w:val="28"/>
          <w:szCs w:val="28"/>
        </w:rPr>
      </w:pPr>
      <w:r w:rsidRPr="002B353F">
        <w:rPr>
          <w:b/>
          <w:bCs/>
          <w:sz w:val="28"/>
          <w:szCs w:val="28"/>
        </w:rPr>
        <w:t>ПОЛОЖЕНИЕ</w:t>
      </w:r>
    </w:p>
    <w:p w:rsidR="0022585C" w:rsidRPr="002B353F" w:rsidRDefault="0022585C" w:rsidP="0022585C">
      <w:pPr>
        <w:spacing w:line="0" w:lineRule="atLeast"/>
        <w:jc w:val="center"/>
        <w:rPr>
          <w:b/>
          <w:bCs/>
          <w:sz w:val="28"/>
          <w:szCs w:val="28"/>
        </w:rPr>
      </w:pPr>
      <w:r w:rsidRPr="002B353F">
        <w:rPr>
          <w:b/>
          <w:bCs/>
          <w:sz w:val="28"/>
          <w:szCs w:val="28"/>
        </w:rPr>
        <w:t>о порядке использования бюджетных ассигнований</w:t>
      </w:r>
    </w:p>
    <w:p w:rsidR="0022585C" w:rsidRDefault="0022585C" w:rsidP="0022585C">
      <w:pPr>
        <w:spacing w:line="0" w:lineRule="atLeast"/>
        <w:jc w:val="center"/>
        <w:rPr>
          <w:b/>
          <w:bCs/>
          <w:sz w:val="28"/>
          <w:szCs w:val="28"/>
        </w:rPr>
      </w:pPr>
      <w:r w:rsidRPr="002B353F">
        <w:rPr>
          <w:b/>
          <w:bCs/>
          <w:sz w:val="28"/>
          <w:szCs w:val="28"/>
        </w:rPr>
        <w:t>резервного фонда Администрации сельского поселения</w:t>
      </w:r>
    </w:p>
    <w:p w:rsidR="0022585C" w:rsidRDefault="0022585C" w:rsidP="0022585C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Новотатышлинский</w:t>
      </w:r>
      <w:r w:rsidRPr="002B353F">
        <w:rPr>
          <w:b/>
          <w:bCs/>
          <w:sz w:val="28"/>
          <w:szCs w:val="28"/>
        </w:rPr>
        <w:t xml:space="preserve"> сельсовет муниципального района </w:t>
      </w:r>
    </w:p>
    <w:p w:rsidR="0022585C" w:rsidRPr="002B353F" w:rsidRDefault="0022585C" w:rsidP="0022585C">
      <w:pPr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Татышлинский</w:t>
      </w:r>
      <w:r w:rsidRPr="002B353F">
        <w:rPr>
          <w:b/>
          <w:bCs/>
          <w:sz w:val="28"/>
          <w:szCs w:val="28"/>
        </w:rPr>
        <w:t xml:space="preserve"> район Республики Башкортостан</w:t>
      </w:r>
    </w:p>
    <w:p w:rsidR="0022585C" w:rsidRDefault="0022585C" w:rsidP="0022585C">
      <w:pPr>
        <w:spacing w:line="0" w:lineRule="atLeast"/>
        <w:jc w:val="both"/>
        <w:rPr>
          <w:sz w:val="28"/>
          <w:szCs w:val="28"/>
        </w:rPr>
      </w:pPr>
    </w:p>
    <w:p w:rsidR="0022585C" w:rsidRDefault="0022585C" w:rsidP="0022585C">
      <w:pPr>
        <w:numPr>
          <w:ilvl w:val="0"/>
          <w:numId w:val="1"/>
        </w:num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Резервный фонд Администрации</w:t>
      </w:r>
      <w:r w:rsidRPr="00EE7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Новотатышлинский сельсовет</w:t>
      </w:r>
      <w:r>
        <w:rPr>
          <w:sz w:val="28"/>
          <w:szCs w:val="28"/>
        </w:rPr>
        <w:t xml:space="preserve"> муниципального </w:t>
      </w:r>
      <w:r w:rsidR="00BF77CD">
        <w:rPr>
          <w:sz w:val="28"/>
          <w:szCs w:val="28"/>
        </w:rPr>
        <w:t>района Татышлинский</w:t>
      </w:r>
      <w:r>
        <w:rPr>
          <w:sz w:val="28"/>
          <w:szCs w:val="28"/>
        </w:rPr>
        <w:t xml:space="preserve"> район Республики Башкортостан (да</w:t>
      </w:r>
      <w:r>
        <w:rPr>
          <w:sz w:val="28"/>
          <w:szCs w:val="28"/>
        </w:rPr>
        <w:softHyphen/>
        <w:t xml:space="preserve">лее - резервный фонд) создается для финансового обеспечения непредвиденных расходов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мероприятий сельского значения, не предусмотренных в бюджете</w:t>
      </w:r>
      <w:r w:rsidRPr="00EE7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 на соответствующий финансовый год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плановый период. Размер резервного фонда устанавливается решением Совета</w:t>
      </w:r>
      <w:r w:rsidRPr="00EE79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Новотатышлинский сельсовет</w:t>
      </w:r>
      <w:r>
        <w:rPr>
          <w:sz w:val="28"/>
          <w:szCs w:val="28"/>
        </w:rPr>
        <w:t xml:space="preserve"> муниципального района Татышлинский район Республики Башкортостан о бюджете муниципального района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не может превышать 3 процентов утвержденного указанным решением общего объема расходов.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Средства резервного фонда сельского поселения направляются на финансовое обеспечение:     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Проведения аварийно-восстановительных работ, связанных с ликвидацией последствий стихийных бедствий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других чрезвычайных ситуаций.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  Проведения экстренны</w:t>
      </w:r>
      <w:bookmarkStart w:id="0" w:name="_GoBack"/>
      <w:bookmarkEnd w:id="0"/>
      <w:r>
        <w:rPr>
          <w:sz w:val="28"/>
          <w:szCs w:val="28"/>
        </w:rPr>
        <w:t>х противоэпидемических мероприятий.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Проведения эвакуационных мероприятий при возникновении чрезвычайной ситуации.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Развертывания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содержания в течение необходимого срока (но не более одного месяца) пунктов временного проживания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питания для эвакуируемых граждан.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Приобретения материально-технических, медицинских средств и специального оборудования для создания резерва на предупреждение и ликвидацию чрезвычайных ситуаций на территории </w:t>
      </w:r>
      <w:r>
        <w:rPr>
          <w:bCs/>
          <w:sz w:val="28"/>
          <w:szCs w:val="28"/>
        </w:rPr>
        <w:t xml:space="preserve">сельского поселения Новотатышлинский сельсовет </w:t>
      </w:r>
      <w:r>
        <w:rPr>
          <w:sz w:val="28"/>
          <w:szCs w:val="28"/>
        </w:rPr>
        <w:t>муниципального района Татышлинский район Республики Башкортостан.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Оказания гуманитарной помощи.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Финансовое обеспечение мероприятий, предусмотренных пунктами 2.1.-2.7. настоящего Положения предполагает возмещение расходов предприятий и организаций, привлекаемых на выполнение работ для предупреждения или ликвидации чрезвычайной ситуации на территории </w:t>
      </w:r>
      <w:r>
        <w:rPr>
          <w:bCs/>
          <w:sz w:val="28"/>
          <w:szCs w:val="28"/>
        </w:rPr>
        <w:t xml:space="preserve">сельского поселения Новотатышлинский сельсовет </w:t>
      </w:r>
      <w:r>
        <w:rPr>
          <w:sz w:val="28"/>
          <w:szCs w:val="28"/>
        </w:rPr>
        <w:t xml:space="preserve">муниципального района Татышлинский район Республики Башкортостан на основании договора гражданско-правового характера, заключенного с Администрацией </w:t>
      </w:r>
      <w:r>
        <w:rPr>
          <w:bCs/>
          <w:sz w:val="28"/>
          <w:szCs w:val="28"/>
        </w:rPr>
        <w:t xml:space="preserve">сельского поселения Новотатышлинский сельсовет </w:t>
      </w:r>
      <w:r>
        <w:rPr>
          <w:sz w:val="28"/>
          <w:szCs w:val="28"/>
        </w:rPr>
        <w:t>муниципального района  Татышлинский  район Республики Башкортостан.</w:t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Отчет об использовании бюджетных ассигнований резервного фонда прилагается к ежеквартальному и годовому отчетам об исполнении местного бюджета. </w:t>
      </w:r>
      <w:r>
        <w:rPr>
          <w:sz w:val="28"/>
          <w:szCs w:val="28"/>
        </w:rPr>
        <w:br/>
      </w:r>
    </w:p>
    <w:p w:rsidR="0022585C" w:rsidRDefault="0022585C" w:rsidP="0022585C">
      <w:pPr>
        <w:spacing w:line="0" w:lineRule="atLeast"/>
        <w:ind w:firstLine="567"/>
        <w:jc w:val="both"/>
        <w:rPr>
          <w:sz w:val="28"/>
          <w:szCs w:val="28"/>
        </w:rPr>
      </w:pPr>
    </w:p>
    <w:p w:rsidR="0022585C" w:rsidRDefault="0022585C" w:rsidP="0022585C">
      <w:pPr>
        <w:spacing w:line="0" w:lineRule="atLeast"/>
        <w:rPr>
          <w:sz w:val="28"/>
          <w:szCs w:val="28"/>
        </w:rPr>
      </w:pPr>
    </w:p>
    <w:p w:rsidR="0022585C" w:rsidRDefault="0022585C" w:rsidP="0022585C">
      <w:pPr>
        <w:spacing w:line="0" w:lineRule="atLeast"/>
        <w:rPr>
          <w:sz w:val="28"/>
          <w:szCs w:val="28"/>
        </w:rPr>
      </w:pPr>
    </w:p>
    <w:p w:rsidR="0022585C" w:rsidRDefault="0022585C" w:rsidP="0022585C">
      <w:pPr>
        <w:keepNext/>
        <w:spacing w:line="0" w:lineRule="atLeast"/>
        <w:rPr>
          <w:sz w:val="28"/>
          <w:szCs w:val="28"/>
        </w:rPr>
      </w:pPr>
    </w:p>
    <w:p w:rsidR="0022585C" w:rsidRDefault="0022585C" w:rsidP="0022585C">
      <w:pPr>
        <w:pStyle w:val="Style7"/>
        <w:keepNext/>
        <w:widowControl/>
        <w:spacing w:line="0" w:lineRule="atLeast"/>
        <w:ind w:firstLine="680"/>
        <w:jc w:val="center"/>
        <w:rPr>
          <w:sz w:val="28"/>
          <w:szCs w:val="28"/>
        </w:rPr>
      </w:pPr>
    </w:p>
    <w:p w:rsidR="0022585C" w:rsidRDefault="0022585C" w:rsidP="0022585C">
      <w:pPr>
        <w:pStyle w:val="Style7"/>
        <w:keepNext/>
        <w:widowControl/>
        <w:spacing w:line="0" w:lineRule="atLeast"/>
        <w:ind w:firstLine="680"/>
        <w:jc w:val="center"/>
        <w:rPr>
          <w:rStyle w:val="FontStyle35"/>
          <w:sz w:val="28"/>
          <w:szCs w:val="28"/>
        </w:rPr>
      </w:pPr>
    </w:p>
    <w:p w:rsidR="0022585C" w:rsidRDefault="0022585C" w:rsidP="0022585C">
      <w:pPr>
        <w:pStyle w:val="Style7"/>
        <w:keepNext/>
        <w:widowControl/>
        <w:spacing w:line="0" w:lineRule="atLeast"/>
        <w:ind w:firstLine="680"/>
        <w:jc w:val="center"/>
        <w:rPr>
          <w:rStyle w:val="FontStyle35"/>
          <w:sz w:val="28"/>
          <w:szCs w:val="28"/>
        </w:rPr>
      </w:pPr>
    </w:p>
    <w:p w:rsidR="0022585C" w:rsidRDefault="0022585C" w:rsidP="0022585C">
      <w:pPr>
        <w:pStyle w:val="Style7"/>
        <w:keepNext/>
        <w:widowControl/>
        <w:spacing w:line="0" w:lineRule="atLeast"/>
        <w:ind w:firstLine="680"/>
        <w:jc w:val="center"/>
        <w:rPr>
          <w:rStyle w:val="FontStyle35"/>
          <w:sz w:val="28"/>
          <w:szCs w:val="28"/>
        </w:rPr>
      </w:pPr>
    </w:p>
    <w:p w:rsidR="0022585C" w:rsidRDefault="0022585C" w:rsidP="0022585C">
      <w:pPr>
        <w:pStyle w:val="Style7"/>
        <w:keepNext/>
        <w:widowControl/>
        <w:spacing w:line="0" w:lineRule="atLeast"/>
        <w:ind w:firstLine="680"/>
        <w:jc w:val="center"/>
        <w:rPr>
          <w:rStyle w:val="FontStyle35"/>
          <w:sz w:val="28"/>
          <w:szCs w:val="28"/>
        </w:rPr>
      </w:pPr>
    </w:p>
    <w:p w:rsidR="0022585C" w:rsidRDefault="0022585C" w:rsidP="0022585C"/>
    <w:p w:rsidR="0022585C" w:rsidRDefault="0022585C" w:rsidP="0022585C"/>
    <w:p w:rsidR="009833A8" w:rsidRDefault="009833A8"/>
    <w:sectPr w:rsidR="009833A8" w:rsidSect="006D48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0420"/>
    <w:multiLevelType w:val="singleLevel"/>
    <w:tmpl w:val="A7B4270A"/>
    <w:lvl w:ilvl="0">
      <w:start w:val="1"/>
      <w:numFmt w:val="decimal"/>
      <w:lvlText w:val="%1."/>
      <w:legacy w:legacy="1" w:legacySpace="0" w:legacyIndent="165"/>
      <w:lvlJc w:val="left"/>
      <w:pPr>
        <w:ind w:left="0" w:firstLine="0"/>
      </w:pPr>
      <w:rPr>
        <w:rFonts w:ascii="Times New Roman" w:eastAsia="Calibri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3"/>
    <w:rsid w:val="0022585C"/>
    <w:rsid w:val="002A544E"/>
    <w:rsid w:val="00481993"/>
    <w:rsid w:val="009833A8"/>
    <w:rsid w:val="00B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74D9-7D1A-4721-A966-144D3A58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85C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22585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2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2585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22585C"/>
    <w:rPr>
      <w:sz w:val="24"/>
      <w:szCs w:val="24"/>
    </w:rPr>
  </w:style>
  <w:style w:type="paragraph" w:styleId="20">
    <w:name w:val="Body Text 2"/>
    <w:basedOn w:val="a"/>
    <w:link w:val="2"/>
    <w:rsid w:val="0022585C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2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585C"/>
    <w:pPr>
      <w:widowControl w:val="0"/>
      <w:autoSpaceDE w:val="0"/>
      <w:autoSpaceDN w:val="0"/>
      <w:adjustRightInd w:val="0"/>
      <w:spacing w:line="355" w:lineRule="exact"/>
    </w:pPr>
  </w:style>
  <w:style w:type="paragraph" w:customStyle="1" w:styleId="Style15">
    <w:name w:val="Style15"/>
    <w:basedOn w:val="a"/>
    <w:rsid w:val="0022585C"/>
    <w:pPr>
      <w:widowControl w:val="0"/>
      <w:autoSpaceDE w:val="0"/>
      <w:autoSpaceDN w:val="0"/>
      <w:adjustRightInd w:val="0"/>
      <w:spacing w:line="358" w:lineRule="exact"/>
      <w:ind w:firstLine="840"/>
      <w:jc w:val="both"/>
    </w:pPr>
  </w:style>
  <w:style w:type="character" w:customStyle="1" w:styleId="FontStyle35">
    <w:name w:val="Font Style35"/>
    <w:rsid w:val="0022585C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BF77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2019-11-14T06:11:00Z</cp:lastPrinted>
  <dcterms:created xsi:type="dcterms:W3CDTF">2019-11-12T10:14:00Z</dcterms:created>
  <dcterms:modified xsi:type="dcterms:W3CDTF">2019-11-14T06:12:00Z</dcterms:modified>
</cp:coreProperties>
</file>