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4849" w14:textId="77777777" w:rsidR="00060FDC" w:rsidRDefault="00060FDC" w:rsidP="00060FDC">
      <w:pPr>
        <w:ind w:left="765"/>
        <w:jc w:val="center"/>
        <w:rPr>
          <w:rStyle w:val="3"/>
          <w:rFonts w:cs="Arial Unicode MS"/>
          <w:b w:val="0"/>
          <w:szCs w:val="28"/>
        </w:rPr>
      </w:pPr>
      <w:r>
        <w:rPr>
          <w:rStyle w:val="3"/>
          <w:rFonts w:cs="Arial Unicode MS"/>
          <w:szCs w:val="28"/>
        </w:rPr>
        <w:t xml:space="preserve">Совет </w:t>
      </w:r>
      <w:r w:rsidRPr="002963D6">
        <w:rPr>
          <w:rStyle w:val="3"/>
          <w:rFonts w:cs="Arial Unicode MS"/>
          <w:szCs w:val="28"/>
        </w:rPr>
        <w:t xml:space="preserve">сельского поселения </w:t>
      </w:r>
      <w:r>
        <w:rPr>
          <w:rStyle w:val="3"/>
          <w:rFonts w:cs="Arial Unicode MS"/>
          <w:szCs w:val="28"/>
        </w:rPr>
        <w:t>Новотатышлинский</w:t>
      </w:r>
      <w:r w:rsidRPr="002963D6">
        <w:rPr>
          <w:rStyle w:val="3"/>
          <w:rFonts w:cs="Arial Unicode MS"/>
          <w:szCs w:val="28"/>
        </w:rPr>
        <w:t xml:space="preserve"> сельсовет муниципального района Татышлинский район </w:t>
      </w:r>
    </w:p>
    <w:p w14:paraId="19DAFE33" w14:textId="77777777" w:rsidR="00060FDC" w:rsidRDefault="00060FDC" w:rsidP="00060FDC">
      <w:pPr>
        <w:ind w:left="765"/>
        <w:jc w:val="center"/>
        <w:rPr>
          <w:rStyle w:val="3"/>
          <w:rFonts w:cs="Arial Unicode MS"/>
          <w:b w:val="0"/>
          <w:szCs w:val="28"/>
        </w:rPr>
      </w:pPr>
      <w:r w:rsidRPr="002963D6">
        <w:rPr>
          <w:rStyle w:val="3"/>
          <w:rFonts w:cs="Arial Unicode MS"/>
          <w:szCs w:val="28"/>
        </w:rPr>
        <w:t>Республики Башкортостан</w:t>
      </w:r>
    </w:p>
    <w:p w14:paraId="0156B0BD" w14:textId="77777777" w:rsidR="00060FDC" w:rsidRDefault="00060FDC" w:rsidP="00060FDC">
      <w:pPr>
        <w:ind w:left="765"/>
        <w:jc w:val="center"/>
        <w:rPr>
          <w:rStyle w:val="3"/>
          <w:rFonts w:cs="Arial Unicode MS"/>
          <w:b w:val="0"/>
          <w:szCs w:val="28"/>
        </w:rPr>
      </w:pPr>
    </w:p>
    <w:p w14:paraId="75C6FDB3" w14:textId="77777777" w:rsidR="00060FDC" w:rsidRPr="002963D6" w:rsidRDefault="00060FDC" w:rsidP="00060FDC">
      <w:pPr>
        <w:ind w:left="765"/>
        <w:jc w:val="center"/>
        <w:rPr>
          <w:rFonts w:ascii="Arial Unicode MS" w:cs="Arial"/>
          <w:sz w:val="28"/>
          <w:szCs w:val="28"/>
        </w:rPr>
      </w:pPr>
    </w:p>
    <w:p w14:paraId="07A877EE" w14:textId="77777777" w:rsidR="00060FDC" w:rsidRPr="002963D6" w:rsidRDefault="00060FDC" w:rsidP="00060FDC">
      <w:pPr>
        <w:spacing w:before="100" w:beforeAutospacing="1" w:after="100" w:afterAutospacing="1"/>
        <w:ind w:left="708"/>
        <w:jc w:val="center"/>
        <w:rPr>
          <w:b/>
          <w:bCs/>
          <w:sz w:val="28"/>
          <w:szCs w:val="28"/>
        </w:rPr>
      </w:pPr>
      <w:r w:rsidRPr="002963D6">
        <w:rPr>
          <w:b/>
          <w:bCs/>
          <w:sz w:val="28"/>
          <w:szCs w:val="28"/>
        </w:rPr>
        <w:t>РЕШЕНИЕ</w:t>
      </w:r>
    </w:p>
    <w:p w14:paraId="650D92CA" w14:textId="77777777" w:rsidR="00060FDC" w:rsidRPr="002963D6" w:rsidRDefault="00060FDC" w:rsidP="00060FDC">
      <w:pPr>
        <w:shd w:val="clear" w:color="auto" w:fill="FFFFFF"/>
        <w:spacing w:before="100" w:beforeAutospacing="1" w:after="100" w:afterAutospacing="1"/>
        <w:ind w:right="-1"/>
        <w:jc w:val="center"/>
        <w:rPr>
          <w:b/>
          <w:bCs/>
          <w:sz w:val="28"/>
          <w:szCs w:val="28"/>
        </w:rPr>
      </w:pPr>
      <w:r w:rsidRPr="002963D6">
        <w:rPr>
          <w:b/>
          <w:bCs/>
          <w:sz w:val="28"/>
          <w:szCs w:val="28"/>
        </w:rPr>
        <w:t>Об утверждении Положения об инвестиционной деятельности на территории сельского поселения Новотатышлинский сельсовет муниципального района Татышлинский район РБ, осуществляемой в форме капитальных вложений</w:t>
      </w:r>
    </w:p>
    <w:p w14:paraId="54C54B77" w14:textId="77777777" w:rsidR="00060FDC" w:rsidRPr="002963D6" w:rsidRDefault="00060FDC" w:rsidP="00060FDC">
      <w:pPr>
        <w:shd w:val="clear" w:color="auto" w:fill="FFFFFF"/>
        <w:ind w:firstLine="720"/>
        <w:jc w:val="both"/>
        <w:rPr>
          <w:sz w:val="28"/>
          <w:szCs w:val="28"/>
        </w:rPr>
      </w:pPr>
      <w:r w:rsidRPr="002963D6">
        <w:rPr>
          <w:sz w:val="28"/>
          <w:szCs w:val="28"/>
        </w:rPr>
        <w:t xml:space="preserve">С целью установления единых правовых и экономических отношений в области инвестиционной деятельности на территории сельского поселения </w:t>
      </w:r>
      <w:r>
        <w:rPr>
          <w:sz w:val="28"/>
          <w:szCs w:val="28"/>
        </w:rPr>
        <w:t>Новотатышлинский</w:t>
      </w:r>
      <w:r w:rsidRPr="002963D6">
        <w:rPr>
          <w:sz w:val="28"/>
          <w:szCs w:val="28"/>
        </w:rPr>
        <w:t xml:space="preserve"> сельсовет муниципального района Татышлинский район РБ, осуществляемой в форме капитальных вложений, в соответствии</w:t>
      </w:r>
      <w:r w:rsidRPr="002963D6">
        <w:rPr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2963D6">
        <w:rPr>
          <w:sz w:val="28"/>
          <w:szCs w:val="28"/>
        </w:rPr>
        <w:t> </w:t>
      </w:r>
      <w:r w:rsidRPr="002963D6">
        <w:rPr>
          <w:sz w:val="28"/>
          <w:szCs w:val="28"/>
          <w:shd w:val="clear" w:color="auto" w:fill="FFFFFF"/>
        </w:rPr>
        <w:t>законом</w:t>
      </w:r>
      <w:r w:rsidRPr="002963D6">
        <w:rPr>
          <w:sz w:val="28"/>
          <w:szCs w:val="28"/>
        </w:rPr>
        <w:t> </w:t>
      </w:r>
      <w:r w:rsidRPr="002963D6">
        <w:rPr>
          <w:sz w:val="28"/>
          <w:szCs w:val="28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r>
        <w:rPr>
          <w:sz w:val="28"/>
          <w:szCs w:val="28"/>
        </w:rPr>
        <w:t xml:space="preserve">Новотатышлинский </w:t>
      </w:r>
      <w:r w:rsidRPr="002963D6">
        <w:rPr>
          <w:sz w:val="28"/>
          <w:szCs w:val="28"/>
        </w:rPr>
        <w:t>сельсовет муниципального района Татышлинский район РБ</w:t>
      </w:r>
      <w:r w:rsidRPr="002963D6">
        <w:rPr>
          <w:sz w:val="28"/>
          <w:szCs w:val="28"/>
          <w:shd w:val="clear" w:color="auto" w:fill="FFFFFF"/>
        </w:rPr>
        <w:t xml:space="preserve">, </w:t>
      </w:r>
      <w:r w:rsidRPr="002963D6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 xml:space="preserve">Новотатышлинский </w:t>
      </w:r>
      <w:r w:rsidRPr="002963D6">
        <w:rPr>
          <w:sz w:val="28"/>
          <w:szCs w:val="28"/>
        </w:rPr>
        <w:t xml:space="preserve">сельсовет муниципального района Татышлинский район РБ </w:t>
      </w:r>
    </w:p>
    <w:p w14:paraId="2FECE647" w14:textId="77777777" w:rsidR="00060FDC" w:rsidRPr="002963D6" w:rsidRDefault="00060FDC" w:rsidP="00060FDC">
      <w:pPr>
        <w:spacing w:before="100" w:beforeAutospacing="1"/>
        <w:jc w:val="center"/>
        <w:rPr>
          <w:sz w:val="28"/>
          <w:szCs w:val="28"/>
        </w:rPr>
      </w:pPr>
      <w:r w:rsidRPr="002963D6">
        <w:rPr>
          <w:b/>
          <w:bCs/>
          <w:sz w:val="28"/>
          <w:szCs w:val="28"/>
        </w:rPr>
        <w:t>Р Е Ш И Л:</w:t>
      </w:r>
    </w:p>
    <w:p w14:paraId="2E4B07AA" w14:textId="77777777" w:rsidR="00060FDC" w:rsidRPr="002963D6" w:rsidRDefault="00060FDC" w:rsidP="00060FD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F71BE62" w14:textId="5EBFF1FA" w:rsidR="00060FDC" w:rsidRPr="002963D6" w:rsidRDefault="00060FDC" w:rsidP="00060FDC">
      <w:pPr>
        <w:shd w:val="clear" w:color="auto" w:fill="FFFFFF"/>
        <w:ind w:firstLine="567"/>
        <w:jc w:val="both"/>
        <w:rPr>
          <w:sz w:val="28"/>
          <w:szCs w:val="28"/>
        </w:rPr>
      </w:pPr>
      <w:r w:rsidRPr="002963D6">
        <w:rPr>
          <w:sz w:val="28"/>
          <w:szCs w:val="28"/>
        </w:rPr>
        <w:t xml:space="preserve">1. Утвердить прилагаемое Положение об инвестиционной деятельности на территории </w:t>
      </w:r>
      <w:r w:rsidR="00A57544" w:rsidRPr="002963D6">
        <w:rPr>
          <w:sz w:val="28"/>
          <w:szCs w:val="28"/>
        </w:rPr>
        <w:t>сельского поселения</w:t>
      </w:r>
      <w:r w:rsidRPr="002963D6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Новотатышлинский</w:t>
      </w:r>
      <w:r w:rsidRPr="002963D6">
        <w:rPr>
          <w:sz w:val="28"/>
          <w:szCs w:val="28"/>
        </w:rPr>
        <w:t xml:space="preserve"> сельсовет муниципального района Татышлинский район РБ, осуществляемой в форме капитальных вложений.</w:t>
      </w:r>
    </w:p>
    <w:p w14:paraId="19A15CDE" w14:textId="77777777" w:rsidR="00060FDC" w:rsidRPr="002963D6" w:rsidRDefault="00060FDC" w:rsidP="00060FDC">
      <w:pPr>
        <w:shd w:val="clear" w:color="auto" w:fill="FFFFFF"/>
        <w:ind w:firstLine="567"/>
        <w:jc w:val="both"/>
        <w:rPr>
          <w:sz w:val="28"/>
          <w:szCs w:val="28"/>
        </w:rPr>
      </w:pPr>
      <w:r w:rsidRPr="002963D6">
        <w:rPr>
          <w:sz w:val="28"/>
          <w:szCs w:val="28"/>
        </w:rPr>
        <w:t xml:space="preserve">2. Настоящее Решение вступает в силу со дня официального обнародования на информационном стенде администрации сельского </w:t>
      </w:r>
      <w:proofErr w:type="gramStart"/>
      <w:r w:rsidRPr="002963D6">
        <w:rPr>
          <w:sz w:val="28"/>
          <w:szCs w:val="28"/>
        </w:rPr>
        <w:t>поселения  и</w:t>
      </w:r>
      <w:proofErr w:type="gramEnd"/>
      <w:r w:rsidRPr="002963D6">
        <w:rPr>
          <w:sz w:val="28"/>
          <w:szCs w:val="28"/>
        </w:rPr>
        <w:t xml:space="preserve"> на официальном сайте администрации сельского поселения </w:t>
      </w:r>
      <w:r>
        <w:rPr>
          <w:sz w:val="28"/>
          <w:szCs w:val="28"/>
        </w:rPr>
        <w:t xml:space="preserve">Новотатышлинский </w:t>
      </w:r>
      <w:r w:rsidRPr="002963D6">
        <w:rPr>
          <w:sz w:val="28"/>
          <w:szCs w:val="28"/>
        </w:rPr>
        <w:t>сельсовет муниципального района Татышлинский район РБ.</w:t>
      </w:r>
    </w:p>
    <w:p w14:paraId="5E746B04" w14:textId="77777777" w:rsidR="00060FDC" w:rsidRPr="002963D6" w:rsidRDefault="00060FDC" w:rsidP="00060FDC">
      <w:pPr>
        <w:spacing w:before="100" w:beforeAutospacing="1"/>
        <w:jc w:val="both"/>
        <w:rPr>
          <w:sz w:val="28"/>
          <w:szCs w:val="28"/>
        </w:rPr>
      </w:pPr>
      <w:r w:rsidRPr="002963D6">
        <w:rPr>
          <w:sz w:val="28"/>
          <w:szCs w:val="28"/>
        </w:rPr>
        <w:t> </w:t>
      </w:r>
    </w:p>
    <w:p w14:paraId="333A6566" w14:textId="77777777" w:rsidR="00060FDC" w:rsidRDefault="00060FDC" w:rsidP="00060FDC">
      <w:pPr>
        <w:spacing w:before="100" w:beforeAutospacing="1"/>
        <w:contextualSpacing/>
        <w:jc w:val="both"/>
        <w:rPr>
          <w:sz w:val="28"/>
          <w:szCs w:val="28"/>
        </w:rPr>
      </w:pPr>
      <w:r w:rsidRPr="002963D6">
        <w:rPr>
          <w:sz w:val="28"/>
          <w:szCs w:val="28"/>
        </w:rPr>
        <w:t>Глава сельского поселения</w:t>
      </w:r>
    </w:p>
    <w:p w14:paraId="527902E1" w14:textId="709DC740" w:rsidR="00060FDC" w:rsidRDefault="00060FDC" w:rsidP="00A57544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</w:t>
      </w:r>
      <w:r w:rsidR="005259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  <w:r w:rsidRPr="002963D6">
        <w:rPr>
          <w:sz w:val="28"/>
          <w:szCs w:val="28"/>
        </w:rPr>
        <w:t xml:space="preserve">                                                                </w:t>
      </w:r>
    </w:p>
    <w:p w14:paraId="5A8CE05A" w14:textId="77777777" w:rsidR="00A57544" w:rsidRPr="002963D6" w:rsidRDefault="00A57544" w:rsidP="00A57544">
      <w:pPr>
        <w:spacing w:before="100" w:beforeAutospacing="1"/>
        <w:contextualSpacing/>
        <w:jc w:val="both"/>
        <w:rPr>
          <w:sz w:val="28"/>
          <w:szCs w:val="28"/>
        </w:rPr>
      </w:pPr>
    </w:p>
    <w:p w14:paraId="01114263" w14:textId="58909C32" w:rsidR="00A57544" w:rsidRPr="00A57544" w:rsidRDefault="00A57544" w:rsidP="00A57544">
      <w:pPr>
        <w:rPr>
          <w:b/>
          <w:bCs/>
          <w:sz w:val="28"/>
          <w:szCs w:val="28"/>
        </w:rPr>
      </w:pPr>
      <w:r w:rsidRPr="00A57544">
        <w:rPr>
          <w:b/>
          <w:bCs/>
          <w:sz w:val="28"/>
          <w:szCs w:val="28"/>
        </w:rPr>
        <w:t>«22» мая 2020 года</w:t>
      </w:r>
    </w:p>
    <w:p w14:paraId="077052C6" w14:textId="4A5E4F75" w:rsidR="00060FDC" w:rsidRPr="00A57544" w:rsidRDefault="00A57544" w:rsidP="00A57544">
      <w:pPr>
        <w:rPr>
          <w:b/>
          <w:bCs/>
          <w:sz w:val="28"/>
          <w:szCs w:val="28"/>
        </w:rPr>
      </w:pPr>
      <w:r w:rsidRPr="00A57544">
        <w:rPr>
          <w:b/>
          <w:bCs/>
          <w:sz w:val="28"/>
          <w:szCs w:val="28"/>
        </w:rPr>
        <w:t xml:space="preserve"> № 95</w:t>
      </w:r>
      <w:r w:rsidR="00060FDC" w:rsidRPr="00A57544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14:paraId="7B243205" w14:textId="77777777" w:rsidR="00060FDC" w:rsidRDefault="00060FDC" w:rsidP="00060FDC">
      <w:pPr>
        <w:jc w:val="center"/>
        <w:rPr>
          <w:sz w:val="24"/>
          <w:szCs w:val="24"/>
        </w:rPr>
      </w:pPr>
    </w:p>
    <w:p w14:paraId="369FDD95" w14:textId="77777777" w:rsidR="00060FDC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2E046908" w14:textId="77777777" w:rsidR="00060FDC" w:rsidRPr="002963D6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Pr="002963D6">
        <w:rPr>
          <w:sz w:val="24"/>
          <w:szCs w:val="24"/>
        </w:rPr>
        <w:t xml:space="preserve">Приложение 1 </w:t>
      </w:r>
    </w:p>
    <w:p w14:paraId="7A3E31D1" w14:textId="77777777" w:rsidR="00060FDC" w:rsidRPr="002963D6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963D6">
        <w:rPr>
          <w:sz w:val="24"/>
          <w:szCs w:val="24"/>
        </w:rPr>
        <w:t>к Решению Совета</w:t>
      </w:r>
    </w:p>
    <w:p w14:paraId="3F0A1DEE" w14:textId="77777777" w:rsidR="00060FDC" w:rsidRPr="002963D6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963D6">
        <w:rPr>
          <w:sz w:val="24"/>
          <w:szCs w:val="24"/>
        </w:rPr>
        <w:t>сельского поселения</w:t>
      </w:r>
    </w:p>
    <w:p w14:paraId="022B08CF" w14:textId="77777777" w:rsidR="00060FDC" w:rsidRDefault="00060FDC" w:rsidP="00060FDC">
      <w:pPr>
        <w:jc w:val="right"/>
        <w:rPr>
          <w:sz w:val="24"/>
          <w:szCs w:val="24"/>
        </w:rPr>
      </w:pPr>
      <w:r w:rsidRPr="002963D6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</w:t>
      </w:r>
    </w:p>
    <w:p w14:paraId="47FD9C67" w14:textId="77777777" w:rsidR="00060FDC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963D6">
        <w:rPr>
          <w:sz w:val="24"/>
          <w:szCs w:val="24"/>
        </w:rPr>
        <w:t xml:space="preserve">муниципального района </w:t>
      </w:r>
    </w:p>
    <w:p w14:paraId="676605E4" w14:textId="77777777" w:rsidR="00060FDC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2963D6">
        <w:rPr>
          <w:sz w:val="24"/>
          <w:szCs w:val="24"/>
        </w:rPr>
        <w:t>Татышлинский район</w:t>
      </w:r>
    </w:p>
    <w:p w14:paraId="4FFCF0F1" w14:textId="77777777" w:rsidR="00060FDC" w:rsidRPr="002963D6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14:paraId="35B423B8" w14:textId="1C36E094" w:rsidR="00060FDC" w:rsidRPr="002963D6" w:rsidRDefault="00060FDC" w:rsidP="00060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37B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963D6">
        <w:rPr>
          <w:sz w:val="24"/>
          <w:szCs w:val="24"/>
        </w:rPr>
        <w:t>от</w:t>
      </w:r>
      <w:r>
        <w:rPr>
          <w:sz w:val="24"/>
          <w:szCs w:val="24"/>
        </w:rPr>
        <w:t xml:space="preserve"> 22 мая </w:t>
      </w:r>
      <w:r w:rsidRPr="002963D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437BF1">
        <w:rPr>
          <w:sz w:val="24"/>
          <w:szCs w:val="24"/>
        </w:rPr>
        <w:t xml:space="preserve"> г.</w:t>
      </w:r>
      <w:r w:rsidRPr="002963D6">
        <w:rPr>
          <w:sz w:val="24"/>
          <w:szCs w:val="24"/>
        </w:rPr>
        <w:t xml:space="preserve">  № </w:t>
      </w:r>
      <w:r>
        <w:rPr>
          <w:sz w:val="24"/>
          <w:szCs w:val="24"/>
        </w:rPr>
        <w:t>95</w:t>
      </w:r>
    </w:p>
    <w:p w14:paraId="5ACB1F56" w14:textId="77777777" w:rsidR="00060FDC" w:rsidRPr="002963D6" w:rsidRDefault="00060FDC" w:rsidP="00060FDC">
      <w:pPr>
        <w:spacing w:before="100" w:beforeAutospacing="1"/>
        <w:jc w:val="right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 </w:t>
      </w:r>
    </w:p>
    <w:p w14:paraId="3D7E09BF" w14:textId="77777777" w:rsidR="00060FDC" w:rsidRPr="002963D6" w:rsidRDefault="00060FDC" w:rsidP="00060FDC">
      <w:pPr>
        <w:spacing w:before="100" w:beforeAutospacing="1"/>
        <w:jc w:val="center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 xml:space="preserve">ПОЛОЖЕНИЕ </w:t>
      </w:r>
    </w:p>
    <w:p w14:paraId="2748C69F" w14:textId="2AD22DFD" w:rsidR="00060FDC" w:rsidRPr="002963D6" w:rsidRDefault="00060FDC" w:rsidP="00060FDC">
      <w:pPr>
        <w:jc w:val="center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 xml:space="preserve">об инвестиционной деятельности на территории </w:t>
      </w:r>
      <w:r w:rsidR="00A57544" w:rsidRPr="002963D6">
        <w:rPr>
          <w:b/>
          <w:bCs/>
          <w:sz w:val="24"/>
          <w:szCs w:val="24"/>
        </w:rPr>
        <w:t>сельского поселения</w:t>
      </w:r>
      <w:r w:rsidRPr="002963D6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Новотатышлинский </w:t>
      </w:r>
      <w:r w:rsidRPr="002963D6">
        <w:rPr>
          <w:b/>
          <w:sz w:val="24"/>
          <w:szCs w:val="24"/>
        </w:rPr>
        <w:t>сельсовет муниципального района Татышлинский район РБ</w:t>
      </w:r>
      <w:r w:rsidRPr="002963D6">
        <w:rPr>
          <w:b/>
          <w:bCs/>
          <w:sz w:val="24"/>
          <w:szCs w:val="24"/>
        </w:rPr>
        <w:t>, осуществляемой в форме капитальных вложений</w:t>
      </w:r>
    </w:p>
    <w:p w14:paraId="2DF87A42" w14:textId="77777777" w:rsidR="00060FDC" w:rsidRPr="002963D6" w:rsidRDefault="00060FDC" w:rsidP="00060FDC">
      <w:pPr>
        <w:shd w:val="clear" w:color="auto" w:fill="FFFFFF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 </w:t>
      </w:r>
    </w:p>
    <w:p w14:paraId="30770E2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Положение об инвестиционной деятельности в сельском поселении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РБ, осуществляемой в форме капитальных вложений, разрабатывается в целях:</w:t>
      </w:r>
    </w:p>
    <w:p w14:paraId="6267597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14:paraId="31DF2B6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14:paraId="598FEE38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1.</w:t>
      </w:r>
      <w:r w:rsidRPr="002963D6">
        <w:rPr>
          <w:sz w:val="24"/>
          <w:szCs w:val="24"/>
        </w:rPr>
        <w:t xml:space="preserve"> Основные термины</w:t>
      </w:r>
    </w:p>
    <w:p w14:paraId="01B2CD37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</w:t>
      </w:r>
      <w:proofErr w:type="gramStart"/>
      <w:r w:rsidRPr="002963D6">
        <w:rPr>
          <w:sz w:val="24"/>
          <w:szCs w:val="24"/>
        </w:rPr>
        <w:t>РБ ,</w:t>
      </w:r>
      <w:proofErr w:type="gramEnd"/>
      <w:r w:rsidRPr="002963D6">
        <w:rPr>
          <w:sz w:val="24"/>
          <w:szCs w:val="24"/>
        </w:rPr>
        <w:t xml:space="preserve"> осуществляемой в форме капитальных вложений, (далее — Положение) используются следующие термины:</w:t>
      </w:r>
    </w:p>
    <w:p w14:paraId="4377558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5419E042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7FBD333E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14:paraId="1863C79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14:paraId="46ED8FB3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5. Инвестиционный договор — гражданско-правовой договор между администрацией поселения и субъектом инвестиционной деятельности, реализующим </w:t>
      </w:r>
      <w:r w:rsidRPr="002963D6">
        <w:rPr>
          <w:sz w:val="24"/>
          <w:szCs w:val="24"/>
        </w:rPr>
        <w:lastRenderedPageBreak/>
        <w:t>инвестиционный проект или инвестиционную программу, с предоставлением поддержки со стороны органов местного самоуправления;</w:t>
      </w:r>
    </w:p>
    <w:p w14:paraId="22AEB2A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</w:t>
      </w:r>
      <w:r>
        <w:rPr>
          <w:sz w:val="24"/>
          <w:szCs w:val="24"/>
        </w:rPr>
        <w:t>с</w:t>
      </w:r>
      <w:r w:rsidRPr="002963D6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14:paraId="230958D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на период до 2023 года, долгосрочных целевых программ, по которым предоставляются меры муниципальной поддержки;</w:t>
      </w:r>
    </w:p>
    <w:p w14:paraId="38A2CABC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58486DD4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14:paraId="6DAA4E8E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2.</w:t>
      </w:r>
      <w:r w:rsidRPr="002963D6">
        <w:rPr>
          <w:sz w:val="24"/>
          <w:szCs w:val="24"/>
        </w:rPr>
        <w:t xml:space="preserve"> Субъекты инвестиционной деятельности</w:t>
      </w:r>
    </w:p>
    <w:p w14:paraId="3994970C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РБ.</w:t>
      </w:r>
    </w:p>
    <w:p w14:paraId="14736BC6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14:paraId="2AFA3830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3.</w:t>
      </w:r>
      <w:r w:rsidRPr="002963D6">
        <w:rPr>
          <w:sz w:val="24"/>
          <w:szCs w:val="24"/>
        </w:rPr>
        <w:t xml:space="preserve"> Правовая основа Положения</w:t>
      </w:r>
    </w:p>
    <w:p w14:paraId="5C4A5830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14:paraId="2B25FF9B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 xml:space="preserve">Статья 4. </w:t>
      </w:r>
      <w:r w:rsidRPr="002963D6">
        <w:rPr>
          <w:sz w:val="24"/>
          <w:szCs w:val="24"/>
        </w:rPr>
        <w:t>Область действия Положения</w:t>
      </w:r>
    </w:p>
    <w:p w14:paraId="6BCBB2CD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РБ.</w:t>
      </w:r>
    </w:p>
    <w:p w14:paraId="009745FB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5.</w:t>
      </w:r>
      <w:r w:rsidRPr="002963D6">
        <w:rPr>
          <w:sz w:val="24"/>
          <w:szCs w:val="24"/>
        </w:rPr>
        <w:t xml:space="preserve"> Принципы инвестиционной политики</w:t>
      </w:r>
    </w:p>
    <w:p w14:paraId="46646A0D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РБ;</w:t>
      </w:r>
    </w:p>
    <w:p w14:paraId="15455396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 xml:space="preserve">— гласности в обсуждении Инвестиционная деятельность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 основывается на принципах:</w:t>
      </w:r>
    </w:p>
    <w:p w14:paraId="1FA45EC9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— законности;</w:t>
      </w:r>
    </w:p>
    <w:p w14:paraId="7FD50ED2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14:paraId="2BA68B45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инвестиционных проектов;</w:t>
      </w:r>
    </w:p>
    <w:p w14:paraId="2F39AF02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14:paraId="52FBAA81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14:paraId="1BC8FB58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sz w:val="24"/>
          <w:szCs w:val="24"/>
        </w:rPr>
        <w:t>— прозрачности инвестиционного процесса на территории сельского поселения.</w:t>
      </w:r>
    </w:p>
    <w:p w14:paraId="085F28B4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6.</w:t>
      </w:r>
      <w:r w:rsidRPr="002963D6">
        <w:rPr>
          <w:sz w:val="24"/>
          <w:szCs w:val="24"/>
        </w:rPr>
        <w:t xml:space="preserve"> Объекты инвестиционной деятельности</w:t>
      </w:r>
    </w:p>
    <w:p w14:paraId="45A92AAD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14:paraId="05D70BEA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14:paraId="25F0B40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E38185D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7.</w:t>
      </w:r>
      <w:r w:rsidRPr="002963D6">
        <w:rPr>
          <w:sz w:val="24"/>
          <w:szCs w:val="24"/>
        </w:rPr>
        <w:t xml:space="preserve"> Субъекты инвестиционной деятельности.</w:t>
      </w:r>
    </w:p>
    <w:p w14:paraId="690B5FC1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</w:p>
    <w:p w14:paraId="74656340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14:paraId="709D7CE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14:paraId="64CE2826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53E71F7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8.</w:t>
      </w:r>
      <w:r w:rsidRPr="002963D6">
        <w:rPr>
          <w:sz w:val="24"/>
          <w:szCs w:val="24"/>
        </w:rPr>
        <w:t xml:space="preserve"> Права инвесторов и участников инвестиционных проектов</w:t>
      </w:r>
    </w:p>
    <w:p w14:paraId="64AF9E2E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40542526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РБ, имеют право на:</w:t>
      </w:r>
    </w:p>
    <w:p w14:paraId="772205D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1.1. осуществление инвестиционной деятельности;</w:t>
      </w:r>
    </w:p>
    <w:p w14:paraId="6F47A7B4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14:paraId="2AF99C0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1.3. владение, пользование и распоряжение результатами инвестиций;</w:t>
      </w:r>
    </w:p>
    <w:p w14:paraId="44E47BB5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</w:t>
      </w:r>
      <w:r w:rsidRPr="002963D6">
        <w:rPr>
          <w:sz w:val="24"/>
          <w:szCs w:val="24"/>
        </w:rPr>
        <w:lastRenderedPageBreak/>
        <w:t xml:space="preserve">Федерации, правовыми актами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РБ;</w:t>
      </w:r>
    </w:p>
    <w:p w14:paraId="0C6AB88E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14:paraId="7536E557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1.6. осуществление контроля за целевым использованием средств, направляемых на осуществление инвестиций;</w:t>
      </w:r>
    </w:p>
    <w:p w14:paraId="56093EEE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14:paraId="3BC001E9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Участники инвестиционных проектов имеют равные права:</w:t>
      </w:r>
    </w:p>
    <w:p w14:paraId="50160C2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на условиях настоящего Положения;</w:t>
      </w:r>
    </w:p>
    <w:p w14:paraId="78DC2893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14:paraId="310D8065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14:paraId="6E03793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14:paraId="164EC4C5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 xml:space="preserve">сельсовет муниципального района Татышлинский район </w:t>
      </w:r>
      <w:proofErr w:type="gramStart"/>
      <w:r w:rsidRPr="002963D6">
        <w:rPr>
          <w:sz w:val="24"/>
          <w:szCs w:val="24"/>
        </w:rPr>
        <w:t>РБ  гарантий</w:t>
      </w:r>
      <w:proofErr w:type="gramEnd"/>
      <w:r w:rsidRPr="002963D6">
        <w:rPr>
          <w:sz w:val="24"/>
          <w:szCs w:val="24"/>
        </w:rPr>
        <w:t>, предварительно известив их об этом.</w:t>
      </w:r>
    </w:p>
    <w:p w14:paraId="66DF889D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2888E114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9.</w:t>
      </w:r>
      <w:r w:rsidRPr="002963D6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14:paraId="262F8147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077F3F70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 Инвесторы обязаны:</w:t>
      </w:r>
    </w:p>
    <w:p w14:paraId="37B15978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14:paraId="29C229C3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14:paraId="18C8D72A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РБ:</w:t>
      </w:r>
    </w:p>
    <w:p w14:paraId="6BF31802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14:paraId="67ECF5F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14:paraId="08A40A14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14:paraId="1823477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14:paraId="1C7A0597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14:paraId="10352569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14:paraId="61E8DF6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14:paraId="3DD0078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14:paraId="70BCAE76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10.</w:t>
      </w:r>
      <w:r w:rsidRPr="002963D6">
        <w:rPr>
          <w:sz w:val="24"/>
          <w:szCs w:val="24"/>
        </w:rPr>
        <w:t xml:space="preserve"> Отношения между субъектами инвестиционной деятельности</w:t>
      </w:r>
    </w:p>
    <w:p w14:paraId="117DD377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РБ.</w:t>
      </w:r>
    </w:p>
    <w:p w14:paraId="2326339B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14:paraId="0B967DB4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11.</w:t>
      </w:r>
      <w:r w:rsidRPr="002963D6">
        <w:rPr>
          <w:sz w:val="24"/>
          <w:szCs w:val="24"/>
        </w:rPr>
        <w:t xml:space="preserve"> Источники финансирования инвестиций</w:t>
      </w:r>
    </w:p>
    <w:p w14:paraId="2761254E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14:paraId="54E0DCAE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12.</w:t>
      </w:r>
      <w:r w:rsidRPr="002963D6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на территории поселения совместно с органами государственной власти в соответствии с действующим законодательством.</w:t>
      </w:r>
    </w:p>
    <w:p w14:paraId="517ED3A8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13.</w:t>
      </w:r>
      <w:r w:rsidRPr="002963D6">
        <w:rPr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</w:t>
      </w:r>
      <w:r>
        <w:rPr>
          <w:sz w:val="24"/>
          <w:szCs w:val="24"/>
        </w:rPr>
        <w:t>.</w:t>
      </w:r>
    </w:p>
    <w:p w14:paraId="098AA2B6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14:paraId="2690C8F4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 xml:space="preserve">Статья 14. </w:t>
      </w:r>
      <w:r w:rsidRPr="002963D6">
        <w:rPr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</w:t>
      </w:r>
      <w:r>
        <w:rPr>
          <w:sz w:val="24"/>
          <w:szCs w:val="24"/>
        </w:rPr>
        <w:t>.</w:t>
      </w:r>
    </w:p>
    <w:p w14:paraId="1B7A1242" w14:textId="77777777" w:rsidR="00060FDC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14:paraId="351B2ABF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</w:p>
    <w:p w14:paraId="6E43A0C6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15.</w:t>
      </w:r>
      <w:r w:rsidRPr="002963D6">
        <w:rPr>
          <w:sz w:val="24"/>
          <w:szCs w:val="24"/>
        </w:rPr>
        <w:t xml:space="preserve"> Гарантии прав инвесторов.</w:t>
      </w:r>
    </w:p>
    <w:p w14:paraId="337BBF65" w14:textId="77777777" w:rsidR="00060FDC" w:rsidRPr="002963D6" w:rsidRDefault="00060FDC" w:rsidP="00060FDC">
      <w:pPr>
        <w:shd w:val="clear" w:color="auto" w:fill="FFFFFF"/>
        <w:ind w:firstLine="851"/>
        <w:rPr>
          <w:sz w:val="24"/>
          <w:szCs w:val="24"/>
        </w:rPr>
      </w:pPr>
    </w:p>
    <w:p w14:paraId="2D6A5C16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 Инвесторам гарантируется:</w:t>
      </w:r>
    </w:p>
    <w:p w14:paraId="645B7C06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14:paraId="24B1EFB0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14:paraId="5944EFEE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1.3. гласность в обсуждении инвестиционных проектов;</w:t>
      </w:r>
    </w:p>
    <w:p w14:paraId="44B551C1" w14:textId="77777777" w:rsidR="00060FDC" w:rsidRPr="002963D6" w:rsidRDefault="00060FDC" w:rsidP="00060FDC">
      <w:pPr>
        <w:shd w:val="clear" w:color="auto" w:fill="FFFFFF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1.4. защита инвестиций.</w:t>
      </w:r>
    </w:p>
    <w:p w14:paraId="7B0E4036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14:paraId="6CC2556B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14:paraId="7653E92C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14:paraId="0C252E34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16.</w:t>
      </w:r>
      <w:r w:rsidRPr="002963D6">
        <w:rPr>
          <w:sz w:val="24"/>
          <w:szCs w:val="24"/>
        </w:rPr>
        <w:t xml:space="preserve"> Страхование риска инвестиционной деятельности</w:t>
      </w:r>
    </w:p>
    <w:p w14:paraId="096A460E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14:paraId="4D0E2D4D" w14:textId="77777777" w:rsidR="00060FDC" w:rsidRPr="002963D6" w:rsidRDefault="00060FDC" w:rsidP="00060FDC">
      <w:pPr>
        <w:shd w:val="clear" w:color="auto" w:fill="FFFFFF"/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 xml:space="preserve">Статья 17. </w:t>
      </w:r>
      <w:r w:rsidRPr="002963D6">
        <w:rPr>
          <w:sz w:val="24"/>
          <w:szCs w:val="24"/>
        </w:rPr>
        <w:t>Инвестиционное соглашение</w:t>
      </w:r>
    </w:p>
    <w:p w14:paraId="33ECAEE0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14:paraId="19FDA14B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Решение о заключении инвестиционного соглашения принимается администрацией сельского поселения 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</w:t>
      </w:r>
      <w:proofErr w:type="gramStart"/>
      <w:r w:rsidRPr="002963D6">
        <w:rPr>
          <w:sz w:val="24"/>
          <w:szCs w:val="24"/>
        </w:rPr>
        <w:t>РБ  с</w:t>
      </w:r>
      <w:proofErr w:type="gramEnd"/>
      <w:r w:rsidRPr="002963D6">
        <w:rPr>
          <w:sz w:val="24"/>
          <w:szCs w:val="24"/>
        </w:rPr>
        <w:t xml:space="preserve">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14:paraId="32216C86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14:paraId="474D25F3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r:id="rId4" w:anchor="Par110#Par110" w:history="1">
        <w:r w:rsidRPr="002963D6">
          <w:rPr>
            <w:rStyle w:val="a3"/>
            <w:szCs w:val="24"/>
          </w:rPr>
          <w:t>пунктами 2</w:t>
        </w:r>
      </w:hyperlink>
      <w:r w:rsidRPr="002963D6">
        <w:rPr>
          <w:sz w:val="24"/>
          <w:szCs w:val="24"/>
        </w:rPr>
        <w:t>—</w:t>
      </w:r>
      <w:hyperlink r:id="rId5" w:anchor="Par112#Par112" w:history="1">
        <w:r w:rsidRPr="002963D6">
          <w:rPr>
            <w:rStyle w:val="a3"/>
            <w:szCs w:val="24"/>
          </w:rPr>
          <w:t>4 части 12 статьи 21</w:t>
        </w:r>
      </w:hyperlink>
      <w:r w:rsidRPr="002963D6">
        <w:rPr>
          <w:sz w:val="24"/>
          <w:szCs w:val="24"/>
        </w:rPr>
        <w:t xml:space="preserve"> настоящего Положения.</w:t>
      </w:r>
    </w:p>
    <w:p w14:paraId="75B5A9E0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 xml:space="preserve">5. </w:t>
      </w:r>
      <w:bookmarkStart w:id="0" w:name="Par0"/>
      <w:bookmarkEnd w:id="0"/>
      <w:r w:rsidRPr="002963D6">
        <w:rPr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14:paraId="5542E4F8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6. Решение о расторжении инвестиционного соглашения принимается администрацией 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 xml:space="preserve">сельсовет муниципального района Татышлинский район РБ с учетом содержания ответа инвестора на предписание, предусмотренное </w:t>
      </w:r>
      <w:hyperlink r:id="rId6" w:anchor="Par0#Par0" w:history="1">
        <w:r w:rsidRPr="002963D6">
          <w:rPr>
            <w:rStyle w:val="a3"/>
            <w:szCs w:val="24"/>
          </w:rPr>
          <w:t>пунктом 5</w:t>
        </w:r>
      </w:hyperlink>
      <w:r w:rsidRPr="002963D6">
        <w:rPr>
          <w:sz w:val="24"/>
          <w:szCs w:val="24"/>
        </w:rPr>
        <w:t xml:space="preserve"> статьи 17 настоящего Порядка.</w:t>
      </w:r>
    </w:p>
    <w:p w14:paraId="0256DBD5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18.</w:t>
      </w:r>
      <w:r w:rsidRPr="002963D6">
        <w:rPr>
          <w:sz w:val="24"/>
          <w:szCs w:val="24"/>
        </w:rPr>
        <w:t xml:space="preserve"> Совет по привлечению инвестиций и улучшению инвестиционного климата </w:t>
      </w:r>
      <w:proofErr w:type="gramStart"/>
      <w:r w:rsidRPr="002963D6">
        <w:rPr>
          <w:sz w:val="24"/>
          <w:szCs w:val="24"/>
        </w:rPr>
        <w:t>сельского  поселения</w:t>
      </w:r>
      <w:proofErr w:type="gramEnd"/>
      <w:r w:rsidRPr="002963D6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муниципального района Благовещенский район Республики Башкортостан.</w:t>
      </w:r>
    </w:p>
    <w:p w14:paraId="593C36C5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14:paraId="760E0CD7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2. Порядок деятельности Совета и его состав утверждаются </w:t>
      </w:r>
      <w:proofErr w:type="gramStart"/>
      <w:r w:rsidRPr="002963D6">
        <w:rPr>
          <w:sz w:val="24"/>
          <w:szCs w:val="24"/>
        </w:rPr>
        <w:t>постановлением  администрации</w:t>
      </w:r>
      <w:proofErr w:type="gramEnd"/>
      <w:r w:rsidRPr="002963D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РБ.</w:t>
      </w:r>
    </w:p>
    <w:p w14:paraId="140F8CD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</w:t>
      </w:r>
      <w:proofErr w:type="gramStart"/>
      <w:r w:rsidRPr="002963D6">
        <w:rPr>
          <w:sz w:val="24"/>
          <w:szCs w:val="24"/>
        </w:rPr>
        <w:t xml:space="preserve">территории  </w:t>
      </w:r>
      <w:r>
        <w:rPr>
          <w:sz w:val="24"/>
          <w:szCs w:val="24"/>
        </w:rPr>
        <w:t>с</w:t>
      </w:r>
      <w:r w:rsidRPr="002963D6">
        <w:rPr>
          <w:sz w:val="24"/>
          <w:szCs w:val="24"/>
        </w:rPr>
        <w:t>ельского</w:t>
      </w:r>
      <w:proofErr w:type="gramEnd"/>
      <w:r w:rsidRPr="002963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РБ.</w:t>
      </w:r>
    </w:p>
    <w:p w14:paraId="3399F96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</w:p>
    <w:p w14:paraId="3500D4B5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19.</w:t>
      </w:r>
      <w:r w:rsidRPr="002963D6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  <w:r>
        <w:rPr>
          <w:sz w:val="24"/>
          <w:szCs w:val="24"/>
        </w:rPr>
        <w:t>.</w:t>
      </w:r>
    </w:p>
    <w:p w14:paraId="7BECEEC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</w:p>
    <w:p w14:paraId="4B905B7F" w14:textId="283BFB15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Инвестор для рассмотрения инвестиционного проекта на Совете представляет в </w:t>
      </w:r>
      <w:r w:rsidR="00437BF1" w:rsidRPr="002963D6">
        <w:rPr>
          <w:sz w:val="24"/>
          <w:szCs w:val="24"/>
        </w:rPr>
        <w:t>администрацию сельского</w:t>
      </w:r>
      <w:r w:rsidRPr="002963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</w:t>
      </w:r>
      <w:r w:rsidR="00437BF1" w:rsidRPr="002963D6">
        <w:rPr>
          <w:sz w:val="24"/>
          <w:szCs w:val="24"/>
        </w:rPr>
        <w:t>РБ следующие</w:t>
      </w:r>
      <w:r w:rsidRPr="002963D6">
        <w:rPr>
          <w:sz w:val="24"/>
          <w:szCs w:val="24"/>
        </w:rPr>
        <w:t xml:space="preserve"> документы:</w:t>
      </w:r>
    </w:p>
    <w:p w14:paraId="7C12FADD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1) заявление о рассмотрении инвестиционного проекта;</w:t>
      </w:r>
    </w:p>
    <w:p w14:paraId="7F2EE76B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14:paraId="4570ECE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14:paraId="183C5B1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14:paraId="5E7E612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14:paraId="31622E66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</w:t>
      </w:r>
      <w:r w:rsidRPr="002963D6">
        <w:rPr>
          <w:sz w:val="24"/>
          <w:szCs w:val="24"/>
        </w:rPr>
        <w:lastRenderedPageBreak/>
        <w:t xml:space="preserve">документов в администрацию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РБ;</w:t>
      </w:r>
    </w:p>
    <w:p w14:paraId="1E9AC3FE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14:paraId="325D9EF2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8) копии учредительных документов (для юридических лиц);</w:t>
      </w:r>
    </w:p>
    <w:p w14:paraId="4CA7822E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14:paraId="5139F780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14:paraId="37D8CCB5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11) справка об отсутствии задолженности по заработной плате.</w:t>
      </w:r>
    </w:p>
    <w:p w14:paraId="1332021D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20.</w:t>
      </w:r>
      <w:r w:rsidRPr="002963D6">
        <w:rPr>
          <w:sz w:val="24"/>
          <w:szCs w:val="24"/>
        </w:rPr>
        <w:t xml:space="preserve"> Экспертиза инвестиционных проектов</w:t>
      </w:r>
    </w:p>
    <w:p w14:paraId="0087DB85" w14:textId="7132E5AA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Администрация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</w:t>
      </w:r>
      <w:r w:rsidR="00437BF1" w:rsidRPr="002963D6">
        <w:rPr>
          <w:sz w:val="24"/>
          <w:szCs w:val="24"/>
        </w:rPr>
        <w:t>РБ организует</w:t>
      </w:r>
      <w:r w:rsidRPr="002963D6">
        <w:rPr>
          <w:sz w:val="24"/>
          <w:szCs w:val="24"/>
        </w:rPr>
        <w:t xml:space="preserve"> проведение экспертизы инвестиционных проектов и документов, указанных в статье 19 настоящего Положения.</w:t>
      </w:r>
    </w:p>
    <w:p w14:paraId="76FD2DA4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14:paraId="69CCF2D9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14:paraId="768D6763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bookmarkStart w:id="1" w:name="Par7"/>
      <w:bookmarkEnd w:id="1"/>
      <w:r w:rsidRPr="002963D6">
        <w:rPr>
          <w:sz w:val="24"/>
          <w:szCs w:val="24"/>
        </w:rPr>
        <w:t>4. Экспертиза включает в себя:</w:t>
      </w:r>
    </w:p>
    <w:p w14:paraId="29C44B22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14:paraId="6A832F17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14:paraId="45B27A1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14:paraId="6B02C46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14:paraId="6435B3E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14:paraId="7B42A05E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14:paraId="460F29FD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bookmarkStart w:id="2" w:name="Par14"/>
      <w:bookmarkEnd w:id="2"/>
      <w:r w:rsidRPr="002963D6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</w:t>
      </w:r>
      <w:proofErr w:type="gramStart"/>
      <w:r w:rsidRPr="002963D6">
        <w:rPr>
          <w:sz w:val="24"/>
          <w:szCs w:val="24"/>
        </w:rPr>
        <w:t>климата  сельского</w:t>
      </w:r>
      <w:proofErr w:type="gramEnd"/>
      <w:r w:rsidRPr="002963D6">
        <w:rPr>
          <w:sz w:val="24"/>
          <w:szCs w:val="24"/>
        </w:rPr>
        <w:t xml:space="preserve"> 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РБ» (положительное заключение) либо о возврате документов на доработку (отрицательное заключение).</w:t>
      </w:r>
    </w:p>
    <w:p w14:paraId="4ECAA1DB" w14:textId="0B27FF0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 xml:space="preserve">6. Для </w:t>
      </w:r>
      <w:r w:rsidR="00437BF1" w:rsidRPr="002963D6">
        <w:rPr>
          <w:sz w:val="24"/>
          <w:szCs w:val="24"/>
        </w:rPr>
        <w:t>проведения Экспертизы</w:t>
      </w:r>
      <w:r w:rsidRPr="002963D6">
        <w:rPr>
          <w:sz w:val="24"/>
          <w:szCs w:val="24"/>
        </w:rPr>
        <w:t xml:space="preserve"> юрист администрации в течение 3 рабочих дней со дня поступления документов для рассмотрения на Совете направляет </w:t>
      </w:r>
      <w:r w:rsidR="00437BF1" w:rsidRPr="002963D6">
        <w:rPr>
          <w:sz w:val="24"/>
          <w:szCs w:val="24"/>
        </w:rPr>
        <w:t>в заинтересованные</w:t>
      </w:r>
      <w:r w:rsidRPr="002963D6">
        <w:rPr>
          <w:sz w:val="24"/>
          <w:szCs w:val="24"/>
        </w:rPr>
        <w:t xml:space="preserve"> органы письменный запрос о подготовке заключений (положительного или отрицательного) и документы в электронном виде.</w:t>
      </w:r>
    </w:p>
    <w:p w14:paraId="4EB02B52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14:paraId="577ABDAF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7" w:anchor="Par14#Par14" w:history="1">
        <w:r w:rsidRPr="002963D6">
          <w:rPr>
            <w:rStyle w:val="a3"/>
            <w:szCs w:val="24"/>
          </w:rPr>
          <w:t>пунктом 5</w:t>
        </w:r>
      </w:hyperlink>
      <w:r w:rsidRPr="002963D6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14:paraId="1ACBB4B3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14:paraId="13DFED8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14:paraId="10A7235E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14:paraId="770474C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8" w:anchor="Par7#Par7" w:history="1">
        <w:r w:rsidRPr="002963D6">
          <w:rPr>
            <w:rStyle w:val="a3"/>
            <w:szCs w:val="24"/>
          </w:rPr>
          <w:t xml:space="preserve">пунктом </w:t>
        </w:r>
      </w:hyperlink>
      <w:r w:rsidRPr="002963D6">
        <w:rPr>
          <w:sz w:val="24"/>
          <w:szCs w:val="24"/>
        </w:rPr>
        <w:t>4 статьи 20 настоящего Положения;</w:t>
      </w:r>
    </w:p>
    <w:p w14:paraId="0101203C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4) представление инвестором недостоверных сведений.</w:t>
      </w:r>
    </w:p>
    <w:p w14:paraId="233E4FC7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14:paraId="28873EB1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14:paraId="677CD085" w14:textId="077B02DC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b/>
          <w:bCs/>
          <w:sz w:val="24"/>
          <w:szCs w:val="24"/>
        </w:rPr>
        <w:t>Статья 21.</w:t>
      </w:r>
      <w:r w:rsidRPr="002963D6">
        <w:rPr>
          <w:sz w:val="24"/>
          <w:szCs w:val="24"/>
        </w:rPr>
        <w:t xml:space="preserve"> Реестр инвестиционных </w:t>
      </w:r>
      <w:r w:rsidR="00437BF1" w:rsidRPr="002963D6">
        <w:rPr>
          <w:sz w:val="24"/>
          <w:szCs w:val="24"/>
        </w:rPr>
        <w:t>проектов сельского</w:t>
      </w:r>
      <w:r w:rsidRPr="002963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</w:t>
      </w:r>
    </w:p>
    <w:p w14:paraId="3A587A10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 xml:space="preserve">сельсовет муниципального района Татышлинский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3" w:name="Par99"/>
      <w:bookmarkEnd w:id="3"/>
    </w:p>
    <w:p w14:paraId="6F4F7DA5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14:paraId="579407DE" w14:textId="6E943DB3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</w:t>
      </w:r>
      <w:r w:rsidR="00437BF1" w:rsidRPr="002963D6">
        <w:rPr>
          <w:sz w:val="24"/>
          <w:szCs w:val="24"/>
        </w:rPr>
        <w:t>в сельском</w:t>
      </w:r>
      <w:r w:rsidRPr="002963D6">
        <w:rPr>
          <w:sz w:val="24"/>
          <w:szCs w:val="24"/>
        </w:rPr>
        <w:t xml:space="preserve"> поселении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РБ, установленным настоящим Положением;</w:t>
      </w:r>
    </w:p>
    <w:p w14:paraId="64FEC343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14:paraId="1C95C599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14:paraId="38CA3368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lastRenderedPageBreak/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14:paraId="4022F8CB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bookmarkStart w:id="4" w:name="Par1"/>
      <w:bookmarkEnd w:id="4"/>
      <w:r w:rsidRPr="002963D6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14:paraId="18AF5FB0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5" w:name="Par2"/>
      <w:bookmarkEnd w:id="5"/>
      <w:r w:rsidRPr="002963D6">
        <w:rPr>
          <w:sz w:val="24"/>
          <w:szCs w:val="24"/>
        </w:rPr>
        <w:t>1) наименование инвестора;</w:t>
      </w:r>
    </w:p>
    <w:p w14:paraId="1AF6918C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6" w:name="Par3"/>
      <w:bookmarkEnd w:id="6"/>
      <w:r w:rsidRPr="002963D6">
        <w:rPr>
          <w:sz w:val="24"/>
          <w:szCs w:val="24"/>
        </w:rPr>
        <w:t>2) наименование инвестиционного проекта;</w:t>
      </w:r>
    </w:p>
    <w:p w14:paraId="003A5A97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3) юридический адрес инвестора;</w:t>
      </w:r>
    </w:p>
    <w:p w14:paraId="59B20535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7" w:name="Par5"/>
      <w:bookmarkEnd w:id="7"/>
      <w:r w:rsidRPr="002963D6">
        <w:rPr>
          <w:sz w:val="24"/>
          <w:szCs w:val="24"/>
        </w:rPr>
        <w:t>4) место реализации инвестиционного проекта;</w:t>
      </w:r>
    </w:p>
    <w:p w14:paraId="1D7E9E7F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5) объем инвестиций по инвестиционному проекту;</w:t>
      </w:r>
    </w:p>
    <w:p w14:paraId="1D9320A4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6) срок реализации инвестиционного проекта;</w:t>
      </w:r>
    </w:p>
    <w:p w14:paraId="3057F764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7) расчетный срок окупаемости инвестиционного проекта;</w:t>
      </w:r>
    </w:p>
    <w:p w14:paraId="39BA7991" w14:textId="655CF06C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8" w:name="Par9"/>
      <w:bookmarkEnd w:id="8"/>
      <w:r w:rsidRPr="002963D6">
        <w:rPr>
          <w:sz w:val="24"/>
          <w:szCs w:val="24"/>
        </w:rPr>
        <w:t xml:space="preserve">8) дата и номер постановления администрации сельского </w:t>
      </w:r>
      <w:r w:rsidR="00437BF1" w:rsidRPr="002963D6">
        <w:rPr>
          <w:sz w:val="24"/>
          <w:szCs w:val="24"/>
        </w:rPr>
        <w:t>поселения Новотатышлинский</w:t>
      </w:r>
      <w:r>
        <w:rPr>
          <w:sz w:val="24"/>
          <w:szCs w:val="24"/>
        </w:rPr>
        <w:t xml:space="preserve"> </w:t>
      </w:r>
      <w:r w:rsidRPr="002963D6">
        <w:rPr>
          <w:sz w:val="24"/>
          <w:szCs w:val="24"/>
        </w:rPr>
        <w:t>сельсовет муниципального района Татышлинский район РБ о включении инвестиционного проекта в Реестр или об исключении инвестиционного проекта из Реестра;</w:t>
      </w:r>
    </w:p>
    <w:p w14:paraId="41D6790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9) дата и номер инвестиционного соглашения;</w:t>
      </w:r>
    </w:p>
    <w:p w14:paraId="5BEDFB13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9" w:name="Par11"/>
      <w:bookmarkEnd w:id="9"/>
      <w:r w:rsidRPr="002963D6">
        <w:rPr>
          <w:sz w:val="24"/>
          <w:szCs w:val="24"/>
        </w:rPr>
        <w:t>10) краткое описание инвестиционного проекта;</w:t>
      </w:r>
    </w:p>
    <w:p w14:paraId="53C5F99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14:paraId="6D041E91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12) сведения о фактической реализации инвестиционного проекта:</w:t>
      </w:r>
    </w:p>
    <w:p w14:paraId="52159A49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14:paraId="21CCB4DE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14:paraId="45437407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14:paraId="47C7000B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14:paraId="3859751F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14:paraId="5AEEF8E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е) фактический срок окупаемости инвестиционного проекта;</w:t>
      </w:r>
    </w:p>
    <w:p w14:paraId="1CCFC389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ж) информация о стадии реализации инвестиционного проекта.</w:t>
      </w:r>
    </w:p>
    <w:p w14:paraId="698D1DC8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5. Информация, указанная в </w:t>
      </w:r>
      <w:hyperlink r:id="rId9" w:anchor="Par2#Par2" w:history="1">
        <w:r w:rsidRPr="002963D6">
          <w:rPr>
            <w:rStyle w:val="a3"/>
            <w:szCs w:val="24"/>
          </w:rPr>
          <w:t>подпунктах 1</w:t>
        </w:r>
      </w:hyperlink>
      <w:r w:rsidRPr="002963D6">
        <w:rPr>
          <w:sz w:val="24"/>
          <w:szCs w:val="24"/>
        </w:rPr>
        <w:t xml:space="preserve">, </w:t>
      </w:r>
      <w:hyperlink r:id="rId10" w:anchor="Par3#Par3" w:history="1">
        <w:r w:rsidRPr="002963D6">
          <w:rPr>
            <w:rStyle w:val="a3"/>
            <w:szCs w:val="24"/>
          </w:rPr>
          <w:t>2</w:t>
        </w:r>
      </w:hyperlink>
      <w:r w:rsidRPr="002963D6">
        <w:rPr>
          <w:sz w:val="24"/>
          <w:szCs w:val="24"/>
        </w:rPr>
        <w:t xml:space="preserve">, </w:t>
      </w:r>
      <w:hyperlink r:id="rId11" w:anchor="Par5#Par5" w:history="1">
        <w:r w:rsidRPr="002963D6">
          <w:rPr>
            <w:rStyle w:val="a3"/>
            <w:szCs w:val="24"/>
          </w:rPr>
          <w:t>4</w:t>
        </w:r>
      </w:hyperlink>
      <w:r w:rsidRPr="002963D6">
        <w:rPr>
          <w:sz w:val="24"/>
          <w:szCs w:val="24"/>
        </w:rPr>
        <w:t>—</w:t>
      </w:r>
      <w:hyperlink r:id="rId12" w:anchor="Par7#Par7" w:history="1">
        <w:r w:rsidRPr="002963D6">
          <w:rPr>
            <w:rStyle w:val="a3"/>
            <w:szCs w:val="24"/>
          </w:rPr>
          <w:t>6</w:t>
        </w:r>
      </w:hyperlink>
      <w:r w:rsidRPr="002963D6">
        <w:rPr>
          <w:sz w:val="24"/>
          <w:szCs w:val="24"/>
        </w:rPr>
        <w:t xml:space="preserve">, </w:t>
      </w:r>
      <w:hyperlink r:id="rId13" w:anchor="Par9#Par9" w:history="1">
        <w:r w:rsidRPr="002963D6">
          <w:rPr>
            <w:rStyle w:val="a3"/>
            <w:szCs w:val="24"/>
          </w:rPr>
          <w:t>8</w:t>
        </w:r>
      </w:hyperlink>
      <w:r w:rsidRPr="002963D6">
        <w:rPr>
          <w:sz w:val="24"/>
          <w:szCs w:val="24"/>
        </w:rPr>
        <w:t xml:space="preserve">, </w:t>
      </w:r>
      <w:hyperlink r:id="rId14" w:anchor="Par11#Par11" w:history="1">
        <w:r w:rsidRPr="002963D6">
          <w:rPr>
            <w:rStyle w:val="a3"/>
            <w:szCs w:val="24"/>
          </w:rPr>
          <w:t>10 пункта 4</w:t>
        </w:r>
      </w:hyperlink>
      <w:r w:rsidRPr="002963D6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в соответствии с условиями заключенного инвестиционного соглашения.</w:t>
      </w:r>
    </w:p>
    <w:p w14:paraId="65BC78A4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</w:t>
      </w:r>
      <w:proofErr w:type="gramStart"/>
      <w:r w:rsidRPr="002963D6">
        <w:rPr>
          <w:sz w:val="24"/>
          <w:szCs w:val="24"/>
        </w:rPr>
        <w:t>администрации  сельского</w:t>
      </w:r>
      <w:proofErr w:type="gramEnd"/>
      <w:r w:rsidRPr="002963D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РБ.</w:t>
      </w:r>
    </w:p>
    <w:p w14:paraId="0A6D1681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 xml:space="preserve">сельсовет муниципального района Татышлинский район РБ. При этом датой внесения информации считается дата вступления в силу постановления  администрации сельского поселения </w:t>
      </w:r>
      <w:r>
        <w:rPr>
          <w:sz w:val="24"/>
          <w:szCs w:val="24"/>
        </w:rPr>
        <w:lastRenderedPageBreak/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РБ, которым принято решение о включении инвестиционного проекта в Реестр либо об его исключении из Реестра.</w:t>
      </w:r>
    </w:p>
    <w:p w14:paraId="16050E0F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14:paraId="5AF91BF5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r>
        <w:rPr>
          <w:sz w:val="24"/>
          <w:szCs w:val="24"/>
        </w:rPr>
        <w:t xml:space="preserve">Новотатышлинский </w:t>
      </w:r>
      <w:r w:rsidRPr="002963D6">
        <w:rPr>
          <w:sz w:val="24"/>
          <w:szCs w:val="24"/>
        </w:rPr>
        <w:t>сельсовет муниципального района Татышлинский район РБ.</w:t>
      </w:r>
    </w:p>
    <w:p w14:paraId="21B25CEC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14:paraId="52A3982F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14:paraId="691223BB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r>
        <w:rPr>
          <w:sz w:val="24"/>
          <w:szCs w:val="24"/>
        </w:rPr>
        <w:t>Новотатышлинский</w:t>
      </w:r>
      <w:r w:rsidRPr="002963D6">
        <w:rPr>
          <w:sz w:val="24"/>
          <w:szCs w:val="24"/>
        </w:rPr>
        <w:t xml:space="preserve"> сельсовет муниципального района Татышлинский район РБ в следующих случаях:</w:t>
      </w:r>
    </w:p>
    <w:p w14:paraId="77F1A2E8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14:paraId="0C03A6A7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10" w:name="Par110"/>
      <w:bookmarkEnd w:id="10"/>
      <w:r w:rsidRPr="002963D6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14:paraId="031D1EA0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3) по решению суда;</w:t>
      </w:r>
    </w:p>
    <w:p w14:paraId="0F2C9E52" w14:textId="77777777" w:rsidR="00060FDC" w:rsidRPr="002963D6" w:rsidRDefault="00060FDC" w:rsidP="00060FDC">
      <w:pPr>
        <w:ind w:firstLine="851"/>
        <w:jc w:val="both"/>
        <w:rPr>
          <w:sz w:val="24"/>
          <w:szCs w:val="24"/>
        </w:rPr>
      </w:pPr>
      <w:bookmarkStart w:id="11" w:name="Par112"/>
      <w:bookmarkEnd w:id="11"/>
      <w:r w:rsidRPr="002963D6">
        <w:rPr>
          <w:sz w:val="24"/>
          <w:szCs w:val="24"/>
        </w:rPr>
        <w:t>4) по соглашению сторон инвестиционного соглашения.</w:t>
      </w:r>
    </w:p>
    <w:p w14:paraId="3DC25A20" w14:textId="77777777" w:rsidR="00060FDC" w:rsidRPr="002963D6" w:rsidRDefault="00060FDC" w:rsidP="00060FDC">
      <w:pPr>
        <w:spacing w:before="100" w:beforeAutospacing="1"/>
        <w:ind w:firstLine="851"/>
        <w:jc w:val="both"/>
        <w:rPr>
          <w:sz w:val="24"/>
          <w:szCs w:val="24"/>
        </w:rPr>
      </w:pPr>
      <w:r w:rsidRPr="002963D6">
        <w:rPr>
          <w:sz w:val="24"/>
          <w:szCs w:val="24"/>
        </w:rPr>
        <w:t> </w:t>
      </w:r>
    </w:p>
    <w:p w14:paraId="64086027" w14:textId="77777777" w:rsidR="00060FDC" w:rsidRDefault="00060FDC" w:rsidP="00060FDC">
      <w:pPr>
        <w:spacing w:before="100" w:beforeAutospacing="1"/>
        <w:ind w:firstLine="540"/>
        <w:jc w:val="both"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 </w:t>
      </w:r>
    </w:p>
    <w:p w14:paraId="305DB2E7" w14:textId="77777777" w:rsidR="00060FDC" w:rsidRDefault="00060FDC" w:rsidP="00060FDC">
      <w:pPr>
        <w:spacing w:before="100" w:beforeAutospacing="1" w:after="100" w:afterAutospacing="1"/>
        <w:jc w:val="both"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> </w:t>
      </w:r>
    </w:p>
    <w:p w14:paraId="02FD64EE" w14:textId="77777777" w:rsidR="00D378F1" w:rsidRDefault="00D378F1"/>
    <w:sectPr w:rsidR="00D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4A"/>
    <w:rsid w:val="00060FDC"/>
    <w:rsid w:val="0015324A"/>
    <w:rsid w:val="00437BF1"/>
    <w:rsid w:val="00525975"/>
    <w:rsid w:val="00A57544"/>
    <w:rsid w:val="00D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F597"/>
  <w15:chartTrackingRefBased/>
  <w15:docId w15:val="{6705DD75-A842-4C13-A354-885E94C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FDC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060FDC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60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5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13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12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11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5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4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9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Relationship Id="rId14" Type="http://schemas.openxmlformats.org/officeDocument/2006/relationships/hyperlink" Target="file:///C:\Users\&#1059;&#1087;&#1088;&#1072;&#1074;&#1076;&#1077;&#1083;&#1072;&#1084;&#1080;\Downloads\&#1055;&#1056;&#1045;&#1044;&#1057;&#1058;&#1040;&#1042;&#1051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4989</Words>
  <Characters>28438</Characters>
  <Application>Microsoft Office Word</Application>
  <DocSecurity>0</DocSecurity>
  <Lines>236</Lines>
  <Paragraphs>66</Paragraphs>
  <ScaleCrop>false</ScaleCrop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2020-05-29T04:36:00Z</cp:lastPrinted>
  <dcterms:created xsi:type="dcterms:W3CDTF">2020-05-22T11:21:00Z</dcterms:created>
  <dcterms:modified xsi:type="dcterms:W3CDTF">2020-05-29T04:36:00Z</dcterms:modified>
</cp:coreProperties>
</file>