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0A0FDE" w:rsidTr="000A0FDE">
        <w:trPr>
          <w:trHeight w:val="1985"/>
        </w:trPr>
        <w:tc>
          <w:tcPr>
            <w:tcW w:w="4608" w:type="dxa"/>
          </w:tcPr>
          <w:p w:rsidR="000A0FDE" w:rsidRDefault="000A0FD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:rsidR="000A0FDE" w:rsidRDefault="000A0FD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0A0FDE" w:rsidRDefault="000A0FDE">
            <w:pPr>
              <w:spacing w:line="254" w:lineRule="auto"/>
              <w:jc w:val="center"/>
              <w:rPr>
                <w:b/>
                <w:bCs/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0A0FDE" w:rsidRDefault="000A0FDE">
            <w:pPr>
              <w:spacing w:line="254" w:lineRule="auto"/>
              <w:jc w:val="center"/>
              <w:rPr>
                <w:lang w:val="tt-RU" w:eastAsia="en-US"/>
              </w:rPr>
            </w:pPr>
          </w:p>
          <w:p w:rsidR="000A0FDE" w:rsidRDefault="000A0FDE">
            <w:pPr>
              <w:spacing w:line="254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0A0FDE" w:rsidRDefault="000A0FDE">
            <w:pPr>
              <w:spacing w:line="254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:rsidR="000A0FDE" w:rsidRDefault="000A0FD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0A0FDE" w:rsidTr="000A0FD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proofErr w:type="gramStart"/>
            <w:r>
              <w:rPr>
                <w:rFonts w:cs="Times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lang w:eastAsia="en-US"/>
              </w:rPr>
              <w:t>,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lang w:eastAsia="en-US"/>
              </w:rPr>
              <w:t>Тəтешле</w:t>
            </w:r>
            <w:proofErr w:type="spellEnd"/>
            <w:r>
              <w:rPr>
                <w:rFonts w:cs="Times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lang w:eastAsia="en-US"/>
              </w:rPr>
              <w:t>Тәтешле</w:t>
            </w:r>
            <w:proofErr w:type="spellEnd"/>
            <w:r>
              <w:rPr>
                <w:rFonts w:cs="Times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lang w:eastAsia="en-US"/>
              </w:rPr>
              <w:t>,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lang w:eastAsia="en-US"/>
              </w:rPr>
              <w:t>Мэктэб</w:t>
            </w:r>
            <w:proofErr w:type="spellEnd"/>
            <w:r>
              <w:rPr>
                <w:rFonts w:cs="Times"/>
                <w:lang w:eastAsia="en-US"/>
              </w:rPr>
              <w:t xml:space="preserve"> урамы,25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proofErr w:type="spellStart"/>
            <w:r>
              <w:rPr>
                <w:rFonts w:cs="Times"/>
                <w:lang w:eastAsia="en-US"/>
              </w:rPr>
              <w:t>тел.факс</w:t>
            </w:r>
            <w:proofErr w:type="spellEnd"/>
            <w:r>
              <w:rPr>
                <w:rFonts w:cs="Times"/>
                <w:lang w:eastAsia="en-US"/>
              </w:rPr>
              <w:t xml:space="preserve"> 8(34778)3-21-34</w:t>
            </w:r>
          </w:p>
          <w:p w:rsidR="000A0FDE" w:rsidRDefault="00C26E83">
            <w:pPr>
              <w:spacing w:line="254" w:lineRule="auto"/>
              <w:jc w:val="center"/>
              <w:rPr>
                <w:lang w:eastAsia="en-US"/>
              </w:rPr>
            </w:pPr>
            <w:hyperlink r:id="rId5" w:history="1">
              <w:r w:rsidR="000A0FDE">
                <w:rPr>
                  <w:rStyle w:val="a8"/>
                  <w:lang w:val="en-US" w:eastAsia="en-US"/>
                </w:rPr>
                <w:t>novotatishl</w:t>
              </w:r>
              <w:r w:rsidR="000A0FDE">
                <w:rPr>
                  <w:rStyle w:val="a8"/>
                  <w:lang w:eastAsia="en-US"/>
                </w:rPr>
                <w:t>@</w:t>
              </w:r>
              <w:r w:rsidR="000A0FDE">
                <w:rPr>
                  <w:rStyle w:val="a8"/>
                  <w:lang w:val="en-US" w:eastAsia="en-US"/>
                </w:rPr>
                <w:t>ufamts</w:t>
              </w:r>
              <w:r w:rsidR="000A0FDE">
                <w:rPr>
                  <w:rStyle w:val="a8"/>
                  <w:lang w:eastAsia="en-US"/>
                </w:rPr>
                <w:t>.</w:t>
              </w:r>
              <w:r w:rsidR="000A0FDE">
                <w:rPr>
                  <w:rStyle w:val="a8"/>
                  <w:lang w:val="en-US" w:eastAsia="en-US"/>
                </w:rPr>
                <w:t>ru</w:t>
              </w:r>
            </w:hyperlink>
          </w:p>
          <w:p w:rsidR="000A0FDE" w:rsidRDefault="000A0FD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0FDE" w:rsidRDefault="000A0FDE">
            <w:pPr>
              <w:spacing w:line="254" w:lineRule="auto"/>
              <w:rPr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452838, Республика Башкортостан,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lang w:eastAsia="en-US"/>
              </w:rPr>
              <w:t>с.Новые</w:t>
            </w:r>
            <w:proofErr w:type="spellEnd"/>
            <w:r>
              <w:rPr>
                <w:rFonts w:cs="Times"/>
                <w:lang w:eastAsia="en-US"/>
              </w:rPr>
              <w:t xml:space="preserve"> Татышлы,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ул. Школьная, д.25</w:t>
            </w:r>
          </w:p>
          <w:p w:rsidR="000A0FDE" w:rsidRDefault="000A0FDE">
            <w:pPr>
              <w:spacing w:line="254" w:lineRule="auto"/>
              <w:jc w:val="center"/>
              <w:rPr>
                <w:rFonts w:cs="Times"/>
                <w:lang w:eastAsia="en-US"/>
              </w:rPr>
            </w:pPr>
            <w:proofErr w:type="spellStart"/>
            <w:r>
              <w:rPr>
                <w:rFonts w:cs="Times"/>
                <w:lang w:eastAsia="en-US"/>
              </w:rPr>
              <w:t>тел.факс</w:t>
            </w:r>
            <w:proofErr w:type="spellEnd"/>
            <w:r>
              <w:rPr>
                <w:rFonts w:cs="Times"/>
                <w:lang w:eastAsia="en-US"/>
              </w:rPr>
              <w:t xml:space="preserve"> 8(34778)3-22-36</w:t>
            </w:r>
          </w:p>
          <w:p w:rsidR="000A0FDE" w:rsidRDefault="00C26E83">
            <w:pPr>
              <w:spacing w:line="254" w:lineRule="auto"/>
              <w:jc w:val="center"/>
              <w:rPr>
                <w:lang w:eastAsia="en-US"/>
              </w:rPr>
            </w:pPr>
            <w:hyperlink r:id="rId6" w:history="1">
              <w:r w:rsidR="000A0FDE">
                <w:rPr>
                  <w:rStyle w:val="a8"/>
                  <w:lang w:val="en-US" w:eastAsia="en-US"/>
                </w:rPr>
                <w:t>novotatishl</w:t>
              </w:r>
              <w:r w:rsidR="000A0FDE">
                <w:rPr>
                  <w:rStyle w:val="a8"/>
                  <w:lang w:eastAsia="en-US"/>
                </w:rPr>
                <w:t>@</w:t>
              </w:r>
              <w:r w:rsidR="000A0FDE">
                <w:rPr>
                  <w:rStyle w:val="a8"/>
                  <w:lang w:val="en-US" w:eastAsia="en-US"/>
                </w:rPr>
                <w:t>ufamts</w:t>
              </w:r>
              <w:r w:rsidR="000A0FDE">
                <w:rPr>
                  <w:rStyle w:val="a8"/>
                  <w:lang w:eastAsia="en-US"/>
                </w:rPr>
                <w:t>.</w:t>
              </w:r>
              <w:r w:rsidR="000A0FDE">
                <w:rPr>
                  <w:rStyle w:val="a8"/>
                  <w:lang w:val="en-US" w:eastAsia="en-US"/>
                </w:rPr>
                <w:t>ru</w:t>
              </w:r>
            </w:hyperlink>
          </w:p>
          <w:p w:rsidR="000A0FDE" w:rsidRDefault="000A0F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0A0FDE" w:rsidRDefault="000A0FDE" w:rsidP="000A0FDE">
      <w:pPr>
        <w:pStyle w:val="a5"/>
        <w:jc w:val="left"/>
        <w:rPr>
          <w:b/>
          <w:szCs w:val="28"/>
        </w:rPr>
      </w:pPr>
    </w:p>
    <w:p w:rsidR="005C4150" w:rsidRDefault="005C4150" w:rsidP="005C4150">
      <w:pPr>
        <w:pStyle w:val="a5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C4150" w:rsidRDefault="005C4150" w:rsidP="005C4150">
      <w:pPr>
        <w:jc w:val="both"/>
        <w:rPr>
          <w:b/>
          <w:sz w:val="28"/>
          <w:szCs w:val="28"/>
        </w:rPr>
      </w:pPr>
    </w:p>
    <w:p w:rsidR="005C4150" w:rsidRPr="000A0FDE" w:rsidRDefault="000A0FDE" w:rsidP="005C41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A0FDE">
        <w:rPr>
          <w:sz w:val="28"/>
          <w:szCs w:val="28"/>
        </w:rPr>
        <w:t xml:space="preserve"> «29» июля</w:t>
      </w:r>
      <w:r w:rsidR="005C4150" w:rsidRPr="000A0FDE">
        <w:rPr>
          <w:sz w:val="28"/>
          <w:szCs w:val="28"/>
        </w:rPr>
        <w:t xml:space="preserve"> 2019 года                                     </w:t>
      </w:r>
      <w:r w:rsidRPr="000A0FDE">
        <w:rPr>
          <w:sz w:val="28"/>
          <w:szCs w:val="28"/>
        </w:rPr>
        <w:t xml:space="preserve">                           № 33</w:t>
      </w:r>
    </w:p>
    <w:p w:rsidR="005C4150" w:rsidRDefault="005C4150" w:rsidP="005C4150">
      <w:pPr>
        <w:rPr>
          <w:sz w:val="28"/>
          <w:szCs w:val="28"/>
        </w:rPr>
      </w:pPr>
    </w:p>
    <w:p w:rsidR="005C4150" w:rsidRDefault="005C4150" w:rsidP="005C4150">
      <w:pPr>
        <w:jc w:val="center"/>
        <w:rPr>
          <w:b/>
          <w:sz w:val="28"/>
          <w:szCs w:val="28"/>
        </w:rPr>
      </w:pPr>
      <w:bookmarkStart w:id="0" w:name="_Toc182884014"/>
      <w:bookmarkStart w:id="1" w:name="_Toc182884013"/>
      <w:r>
        <w:rPr>
          <w:b/>
          <w:sz w:val="28"/>
          <w:szCs w:val="28"/>
        </w:rPr>
        <w:t>Об утверждении Порядка формирования, утверждения и</w:t>
      </w:r>
    </w:p>
    <w:p w:rsidR="005C4150" w:rsidRDefault="005C4150" w:rsidP="005C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плана-графика закупок товаров,</w:t>
      </w:r>
    </w:p>
    <w:p w:rsidR="005C4150" w:rsidRDefault="005C4150" w:rsidP="005C4150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работ, услуг для муниципальных нужд </w:t>
      </w:r>
      <w:r>
        <w:rPr>
          <w:b/>
          <w:bCs/>
          <w:color w:val="000000"/>
          <w:spacing w:val="-4"/>
          <w:sz w:val="28"/>
          <w:szCs w:val="28"/>
        </w:rPr>
        <w:t xml:space="preserve">администрации </w:t>
      </w:r>
    </w:p>
    <w:p w:rsidR="005C4150" w:rsidRDefault="005C4150" w:rsidP="005C4150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Сельского поселения</w:t>
      </w:r>
      <w:bookmarkEnd w:id="0"/>
      <w:bookmarkEnd w:id="1"/>
      <w:r>
        <w:rPr>
          <w:b/>
          <w:bCs/>
          <w:color w:val="000000"/>
          <w:spacing w:val="-4"/>
          <w:sz w:val="28"/>
          <w:szCs w:val="28"/>
        </w:rPr>
        <w:t xml:space="preserve"> Новотатышлинский сельсовет муниципального района Татышлинский район Республики Башкортостан</w:t>
      </w:r>
    </w:p>
    <w:p w:rsidR="005C4150" w:rsidRDefault="005C4150" w:rsidP="005C4150">
      <w:pPr>
        <w:shd w:val="clear" w:color="auto" w:fill="FFFFFF"/>
        <w:spacing w:line="240" w:lineRule="exact"/>
        <w:jc w:val="both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5C4150" w:rsidRDefault="005C4150" w:rsidP="005C4150">
      <w:pPr>
        <w:shd w:val="clear" w:color="auto" w:fill="FFFFFF"/>
        <w:spacing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C4150" w:rsidRDefault="005C4150" w:rsidP="005C4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</w:t>
      </w:r>
      <w:r w:rsidR="000A0FDE">
        <w:rPr>
          <w:sz w:val="28"/>
          <w:szCs w:val="28"/>
        </w:rPr>
        <w:t>статьи 17</w:t>
      </w:r>
      <w:r>
        <w:rPr>
          <w:sz w:val="28"/>
          <w:szCs w:val="28"/>
        </w:rPr>
        <w:t xml:space="preserve">, частью 5 статьи </w:t>
      </w:r>
      <w:proofErr w:type="gramStart"/>
      <w:r>
        <w:rPr>
          <w:sz w:val="28"/>
          <w:szCs w:val="28"/>
        </w:rPr>
        <w:t>21  Федерального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0A0FDE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Pr="000A0FD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№ 44-ФЗ от 05 апреля 2013 г.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 ноября 2013 г. № 1043 «О </w:t>
      </w:r>
      <w:hyperlink r:id="rId8" w:anchor="Par32" w:tooltip="Ссылка на текущий документ" w:history="1">
        <w:r w:rsidRPr="000A0FDE">
          <w:rPr>
            <w:rStyle w:val="a8"/>
            <w:color w:val="000000" w:themeColor="text1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 и услуг», Постановлением Правительства РФ от 21 ноября 2013 г. № 1044 «О </w:t>
      </w:r>
      <w:hyperlink r:id="rId9" w:anchor="Par32" w:tooltip="Ссылка на текущий документ" w:history="1">
        <w:r w:rsidRPr="000A0FDE">
          <w:rPr>
            <w:rStyle w:val="a8"/>
            <w:color w:val="000000" w:themeColor="text1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>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 закупок товаров, работ и услуг», в целях эффективного расходования средств бюджета</w:t>
      </w:r>
      <w:r>
        <w:rPr>
          <w:spacing w:val="-5"/>
          <w:sz w:val="28"/>
          <w:szCs w:val="28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pacing w:val="-5"/>
          <w:sz w:val="28"/>
          <w:szCs w:val="28"/>
        </w:rPr>
        <w:t xml:space="preserve"> Новотатышлинский сельсовет муниципального района Татышлинский район Республики Башкортостан </w:t>
      </w:r>
      <w:r>
        <w:rPr>
          <w:b/>
          <w:bCs/>
          <w:spacing w:val="-5"/>
          <w:sz w:val="28"/>
          <w:szCs w:val="28"/>
        </w:rPr>
        <w:t>постановляю</w:t>
      </w:r>
      <w:r>
        <w:rPr>
          <w:spacing w:val="-5"/>
          <w:sz w:val="28"/>
          <w:szCs w:val="28"/>
        </w:rPr>
        <w:t>:</w:t>
      </w:r>
    </w:p>
    <w:p w:rsidR="005C4150" w:rsidRDefault="005C4150" w:rsidP="005C4150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Порядок формирования, утверждения и ведения плана-графика закупок товаров, работ, услуг для обеспечения нужд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pacing w:val="-5"/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pacing w:val="-5"/>
          <w:sz w:val="28"/>
          <w:szCs w:val="28"/>
        </w:rPr>
        <w:t xml:space="preserve"> Новотатышлинский сельсовет.</w:t>
      </w:r>
      <w:r>
        <w:rPr>
          <w:sz w:val="28"/>
          <w:szCs w:val="28"/>
          <w:shd w:val="clear" w:color="auto" w:fill="FFFFFF"/>
        </w:rPr>
        <w:t xml:space="preserve">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 Разместить настоящее постановление на официальном сайте в сети Интернет и информационном стенде администрации Сельского поселения Новотатышлинский сельсовет.</w:t>
      </w:r>
    </w:p>
    <w:p w:rsidR="005C4150" w:rsidRDefault="005C4150" w:rsidP="005C4150">
      <w:pPr>
        <w:pStyle w:val="a3"/>
        <w:spacing w:line="240" w:lineRule="exact"/>
      </w:pPr>
    </w:p>
    <w:p w:rsidR="005C4150" w:rsidRDefault="005C4150" w:rsidP="005C4150">
      <w:pPr>
        <w:pStyle w:val="a3"/>
        <w:spacing w:line="240" w:lineRule="exact"/>
      </w:pPr>
    </w:p>
    <w:p w:rsidR="005C4150" w:rsidRDefault="005C4150" w:rsidP="005C415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4150" w:rsidRDefault="005C4150" w:rsidP="00C26E83">
      <w:pPr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</w:p>
    <w:p w:rsidR="00C26E83" w:rsidRPr="00C26E83" w:rsidRDefault="00C26E83" w:rsidP="00C26E83">
      <w:pPr>
        <w:rPr>
          <w:sz w:val="28"/>
          <w:szCs w:val="28"/>
        </w:rPr>
      </w:pPr>
      <w:bookmarkStart w:id="2" w:name="_GoBack"/>
      <w:bookmarkEnd w:id="2"/>
    </w:p>
    <w:p w:rsidR="005C4150" w:rsidRDefault="005C4150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</w:p>
    <w:p w:rsidR="005C4150" w:rsidRDefault="005C4150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  <w:r>
        <w:t xml:space="preserve">Утвержден </w:t>
      </w:r>
    </w:p>
    <w:p w:rsidR="005C4150" w:rsidRDefault="005C4150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  <w:r>
        <w:t xml:space="preserve">постановлением администрации </w:t>
      </w:r>
    </w:p>
    <w:p w:rsidR="005C4150" w:rsidRDefault="005C4150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  <w:r>
        <w:t xml:space="preserve">сельского поселения </w:t>
      </w:r>
    </w:p>
    <w:p w:rsidR="005C4150" w:rsidRDefault="005C4150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  <w:r>
        <w:t xml:space="preserve">Новотатышлинский сельсовет </w:t>
      </w:r>
    </w:p>
    <w:p w:rsidR="005C4150" w:rsidRDefault="000A0FDE" w:rsidP="005C4150">
      <w:pPr>
        <w:autoSpaceDE w:val="0"/>
        <w:autoSpaceDN w:val="0"/>
        <w:adjustRightInd w:val="0"/>
        <w:spacing w:line="240" w:lineRule="exact"/>
        <w:ind w:left="5664"/>
        <w:outlineLvl w:val="0"/>
      </w:pPr>
      <w:r>
        <w:t>от 29 июля 2019 г. № 33</w:t>
      </w:r>
    </w:p>
    <w:p w:rsidR="005C4150" w:rsidRDefault="005C4150" w:rsidP="005C4150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5C4150" w:rsidRDefault="005C4150" w:rsidP="005C4150">
      <w:pPr>
        <w:jc w:val="center"/>
        <w:rPr>
          <w:b/>
          <w:sz w:val="28"/>
          <w:szCs w:val="28"/>
        </w:rPr>
      </w:pPr>
    </w:p>
    <w:p w:rsidR="005C4150" w:rsidRDefault="005C4150" w:rsidP="005C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формирования, утверждения и ведения плана-графика </w:t>
      </w:r>
    </w:p>
    <w:p w:rsidR="005C4150" w:rsidRDefault="005C4150" w:rsidP="005C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закупок товаров, работ, услуг для обеспечения нужд администрации</w:t>
      </w:r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b/>
          <w:sz w:val="28"/>
          <w:szCs w:val="28"/>
        </w:rPr>
        <w:t xml:space="preserve"> Новотатышлинский сельсовет</w:t>
      </w:r>
      <w:r>
        <w:rPr>
          <w:b/>
          <w:bCs/>
          <w:color w:val="000000"/>
          <w:spacing w:val="-4"/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5C4150" w:rsidRDefault="005C4150" w:rsidP="005C4150">
      <w:pPr>
        <w:suppressAutoHyphens/>
        <w:spacing w:line="240" w:lineRule="exact"/>
        <w:jc w:val="center"/>
      </w:pPr>
    </w:p>
    <w:p w:rsidR="005C4150" w:rsidRDefault="005C4150" w:rsidP="005C415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5C4150" w:rsidRDefault="005C4150" w:rsidP="005C4150">
      <w:pPr>
        <w:suppressAutoHyphens/>
        <w:ind w:firstLine="567"/>
        <w:jc w:val="both"/>
        <w:rPr>
          <w:sz w:val="28"/>
          <w:szCs w:val="28"/>
        </w:rPr>
      </w:pPr>
    </w:p>
    <w:p w:rsidR="005C4150" w:rsidRDefault="005C4150" w:rsidP="005C4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формирования, утверждения и ведения плана-графика закупок товаров, работ, услуг для обеспечения нужд </w:t>
      </w:r>
      <w:r>
        <w:rPr>
          <w:spacing w:val="-5"/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pacing w:val="-5"/>
          <w:sz w:val="28"/>
          <w:szCs w:val="28"/>
        </w:rPr>
        <w:t xml:space="preserve"> Новотатышлинский сельсовет </w:t>
      </w:r>
      <w:r>
        <w:rPr>
          <w:sz w:val="28"/>
          <w:szCs w:val="28"/>
        </w:rPr>
        <w:t xml:space="preserve">устанавливает последовательность действий, сроки и порядок утверждения и ведения плана закупок и плана-графика закупок товаров, работ, услуг для обеспечения </w:t>
      </w:r>
      <w:r>
        <w:rPr>
          <w:spacing w:val="-5"/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Сельского поселения</w:t>
      </w:r>
      <w:r>
        <w:rPr>
          <w:spacing w:val="-5"/>
          <w:sz w:val="28"/>
          <w:szCs w:val="28"/>
        </w:rPr>
        <w:t xml:space="preserve"> Новотатышлинский сельсовет</w:t>
      </w:r>
      <w:r>
        <w:rPr>
          <w:sz w:val="28"/>
          <w:szCs w:val="28"/>
        </w:rPr>
        <w:t>.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Данный Порядок применяется в части, не противоречащей Постановлениям Правительства Российской Федерации, устанавливающим </w:t>
      </w:r>
      <w:r>
        <w:rPr>
          <w:bCs/>
          <w:sz w:val="28"/>
          <w:szCs w:val="28"/>
        </w:rPr>
        <w:t>требования к формированию, утверждению и ведению планов закупок планов-графиков закупок</w:t>
      </w:r>
      <w:r>
        <w:rPr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 xml:space="preserve">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Администрация сельского поселения Новотатышлинский сельсовет (Муниципальный заказчик):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методическое руководство по формированию плана-графика;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иные функции, предусмотренные законодательством Российской Федерации.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50" w:rsidRDefault="005C4150" w:rsidP="005C415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Порядок формирования и утверждения плана закупок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План закупок формируется Заказчиком на официальном сайте РФ о закупках, в соответствии с Руководством пользователя, исходя из целей осуществления закупок, определенных с учетом положений статьи 13 ФЗ-44 «О контрактной системе в сфере закупок товаров, работ, услуг для обеспечения государственных и муниципальных нужд» (далее- Закон о контрактной системе),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закупок разрабатывается по форме, установленной Правительством Российской Федерации.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план закупок включаются сведения, определенные частью 2 статьи 17 Закона о контрактной системе. </w:t>
      </w:r>
    </w:p>
    <w:p w:rsidR="000A0FDE" w:rsidRDefault="005C4150" w:rsidP="00C26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 закупок формируется на срок, соответствующий сроку </w:t>
      </w:r>
      <w:r>
        <w:rPr>
          <w:sz w:val="28"/>
          <w:szCs w:val="28"/>
        </w:rPr>
        <w:lastRenderedPageBreak/>
        <w:t xml:space="preserve">действия решения Совета сельского поселения Новотатышлинский сельсовет </w:t>
      </w:r>
    </w:p>
    <w:p w:rsidR="005C4150" w:rsidRDefault="005C4150" w:rsidP="000A0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Новотатышлинский сельсовет на очередной финансовый год и плановый период. Формируется контрактной службой в течение 10 рабочих дней после принятия бюджета на финансовый год и плановый период.</w:t>
      </w:r>
    </w:p>
    <w:p w:rsidR="005C4150" w:rsidRDefault="005C4150" w:rsidP="005C4150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2.7. Контрактная служба до 1 октября текущего финансового года формирует предварительный план закупок, а также осуществляет оценку обоснованности закупок в срок до 1 ноября текущего финансового года.</w:t>
      </w:r>
    </w:p>
    <w:p w:rsidR="005C4150" w:rsidRDefault="005C4150" w:rsidP="005C4150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bCs/>
          <w:sz w:val="28"/>
          <w:szCs w:val="28"/>
        </w:rPr>
        <w:t>Заказчик утверждает ранее согласованный</w:t>
      </w:r>
      <w:r>
        <w:rPr>
          <w:sz w:val="28"/>
          <w:szCs w:val="28"/>
        </w:rPr>
        <w:t xml:space="preserve"> план закупок в</w:t>
      </w:r>
      <w:r>
        <w:rPr>
          <w:bCs/>
          <w:sz w:val="28"/>
          <w:szCs w:val="28"/>
        </w:rPr>
        <w:t xml:space="preserve"> течение десяти рабочих дней </w:t>
      </w:r>
      <w:r>
        <w:rPr>
          <w:sz w:val="28"/>
          <w:szCs w:val="28"/>
        </w:rPr>
        <w:t>после принятия бюджета на финансовый год и плановый период</w:t>
      </w:r>
      <w:r>
        <w:rPr>
          <w:bCs/>
          <w:sz w:val="28"/>
          <w:szCs w:val="28"/>
        </w:rPr>
        <w:t xml:space="preserve">. </w:t>
      </w:r>
    </w:p>
    <w:p w:rsidR="005C4150" w:rsidRDefault="005C4150" w:rsidP="005C4150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2.9. При утверждении плана закупок контрактная служба заказчика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при формировании предварительного плана закупок. </w:t>
      </w:r>
    </w:p>
    <w:p w:rsidR="005C4150" w:rsidRDefault="005C4150" w:rsidP="005C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Утвержденный в установленном порядке план закупок подлежит размещению контрактной службой в единой информационной системе, за исключением сведений, составляющих государственную тайну. 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50" w:rsidRDefault="005C4150" w:rsidP="005C415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Порядок формирования, утверждения и ведения </w:t>
      </w:r>
    </w:p>
    <w:p w:rsidR="005C4150" w:rsidRDefault="005C4150" w:rsidP="005C415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плана-графика закупок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плане-графике, не должны противоречить сведениям, содержащимся в плане закупок.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План-график формируется контрактной службой заказчика в единой информационной системе ежегодно на очередной год по форме, установленной Правительством Российской Федерации. </w:t>
      </w:r>
    </w:p>
    <w:p w:rsidR="005C4150" w:rsidRDefault="005C4150" w:rsidP="005C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план-график включаются сведения, определенные частью 2 статьи 21 Закона о контрактной системе. </w:t>
      </w:r>
    </w:p>
    <w:p w:rsidR="005C4150" w:rsidRDefault="005C4150" w:rsidP="005C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случае,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5C4150" w:rsidRDefault="005C4150" w:rsidP="005C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План-график утверждается Заказчиком </w:t>
      </w:r>
      <w:r>
        <w:rPr>
          <w:bCs/>
          <w:sz w:val="28"/>
          <w:szCs w:val="28"/>
        </w:rPr>
        <w:t xml:space="preserve">в течение десяти рабочих дней </w:t>
      </w:r>
      <w:r>
        <w:rPr>
          <w:sz w:val="28"/>
          <w:szCs w:val="28"/>
        </w:rPr>
        <w:t xml:space="preserve"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 </w:t>
      </w:r>
    </w:p>
    <w:p w:rsidR="005C4150" w:rsidRDefault="005C4150" w:rsidP="005C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Корректировку и (или) изменение планов закупок, изменение планов-графиков осуществляет контрактная служба Заказчика. </w:t>
      </w:r>
    </w:p>
    <w:p w:rsidR="000A0FDE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3.8. </w:t>
      </w:r>
      <w:r>
        <w:rPr>
          <w:color w:val="000000"/>
          <w:sz w:val="28"/>
          <w:szCs w:val="28"/>
          <w:shd w:val="clear" w:color="auto" w:fill="FFFFFF"/>
        </w:rPr>
        <w:t xml:space="preserve">Внесение изменений в план-график закупок по каждому объекту </w:t>
      </w:r>
    </w:p>
    <w:p w:rsidR="005C4150" w:rsidRDefault="005C4150" w:rsidP="000A0F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3.11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План-график подлежит изменению в случае внесения изменений в план закупок, а также в следующих случаях: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изменение до начала закупки срока исполнения контракта, порядка оплаты и размера аванса;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Измененные планы закупок и планы-графики подлежат размещению в единой информационной системе в течение трех рабочих дней со дня их утверждения. </w:t>
      </w:r>
    </w:p>
    <w:p w:rsidR="005C4150" w:rsidRDefault="005C4150" w:rsidP="005C4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0" w:tgtFrame="_blank" w:history="1">
        <w:r w:rsidRPr="000A0FDE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статьей 82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 </w:t>
      </w:r>
      <w:r>
        <w:rPr>
          <w:sz w:val="28"/>
          <w:szCs w:val="28"/>
          <w:shd w:val="clear" w:color="auto" w:fill="FFFFFF"/>
        </w:rPr>
        <w:t>статьи 93</w:t>
      </w:r>
      <w:r>
        <w:rPr>
          <w:color w:val="000000"/>
          <w:sz w:val="28"/>
          <w:szCs w:val="28"/>
          <w:shd w:val="clear" w:color="auto" w:fill="FFFFFF"/>
        </w:rPr>
        <w:t> Федерального закона - не позднее чем за один день до даты заключения контракта.</w:t>
      </w:r>
    </w:p>
    <w:p w:rsidR="005C4150" w:rsidRDefault="005C4150" w:rsidP="005C4150">
      <w:pPr>
        <w:pStyle w:val="a7"/>
        <w:suppressAutoHyphens/>
        <w:ind w:left="0"/>
        <w:jc w:val="center"/>
        <w:rPr>
          <w:b/>
        </w:rPr>
      </w:pPr>
    </w:p>
    <w:p w:rsidR="005C4150" w:rsidRDefault="005C4150" w:rsidP="005C4150">
      <w:pPr>
        <w:pStyle w:val="a7"/>
        <w:suppressAutoHyphens/>
        <w:ind w:left="0"/>
        <w:jc w:val="center"/>
        <w:rPr>
          <w:b/>
        </w:rPr>
      </w:pPr>
      <w:r>
        <w:rPr>
          <w:b/>
        </w:rPr>
        <w:t>Раздел 4. Переходные положения</w:t>
      </w:r>
    </w:p>
    <w:p w:rsidR="005C4150" w:rsidRDefault="005C4150" w:rsidP="005C4150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5C4150" w:rsidRPr="00C26E83" w:rsidRDefault="005C4150" w:rsidP="00C2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Настоящий Порядок применяется к порядку формирования, утверждения и ведения плана-графика </w:t>
      </w:r>
      <w:r w:rsidR="00C26E83">
        <w:rPr>
          <w:sz w:val="28"/>
          <w:szCs w:val="28"/>
        </w:rPr>
        <w:t>на 2019 год и последующие годы.</w:t>
      </w:r>
    </w:p>
    <w:p w:rsidR="005C4150" w:rsidRDefault="005C4150" w:rsidP="005C415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5C4150" w:rsidRDefault="005C4150" w:rsidP="005C415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5C4150" w:rsidRDefault="005C4150" w:rsidP="005C415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5C4150" w:rsidRDefault="005C4150" w:rsidP="005C415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5C4150" w:rsidRDefault="005C4150" w:rsidP="005C4150"/>
    <w:p w:rsidR="00206768" w:rsidRDefault="00206768"/>
    <w:sectPr w:rsidR="00206768" w:rsidSect="000A0F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A"/>
    <w:rsid w:val="00012EBA"/>
    <w:rsid w:val="000A0FDE"/>
    <w:rsid w:val="00206768"/>
    <w:rsid w:val="005C4150"/>
    <w:rsid w:val="00C2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2D5F-9A3D-46F1-A65F-C5518F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150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4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C415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C4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C4150"/>
    <w:pPr>
      <w:ind w:left="720"/>
      <w:contextualSpacing/>
      <w:jc w:val="both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C4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E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76;&#1077;&#1083;&#1072;&#1084;&#1080;\Desktop\&#1087;&#1088;&#1086;&#1082;&#1091;&#1088;&#1072;&#1090;&#1091;&#1088;&#1072;%202019%20&#1075;&#1086;&#1076;\&#1087;&#1083;&#1072;&#1085;-&#1075;&#1088;&#1072;&#1092;&#1080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94D426F85DCD819DCE54860A978770107612F6908BEE40D8B01AEAA19C55E5908B2E454AFB36AM3W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votatishl@ufamts.ru" TargetMode="External"/><Relationship Id="rId10" Type="http://schemas.openxmlformats.org/officeDocument/2006/relationships/hyperlink" Target="http://xn---44-ydd8d.xn--p1ai/documenty/44_fz_all/44_fz_st_8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59;&#1087;&#1088;&#1072;&#1074;&#1076;&#1077;&#1083;&#1072;&#1084;&#1080;\Desktop\&#1087;&#1088;&#1086;&#1082;&#1091;&#1088;&#1072;&#1090;&#1091;&#1088;&#1072;%202019%20&#1075;&#1086;&#1076;\&#1087;&#1083;&#1072;&#1085;-&#1075;&#1088;&#1072;&#1092;&#1080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2019-07-29T08:56:00Z</cp:lastPrinted>
  <dcterms:created xsi:type="dcterms:W3CDTF">2019-07-29T08:46:00Z</dcterms:created>
  <dcterms:modified xsi:type="dcterms:W3CDTF">2019-07-29T08:57:00Z</dcterms:modified>
</cp:coreProperties>
</file>