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57471B" w:rsidRPr="000E4F8B" w:rsidTr="00527258">
        <w:trPr>
          <w:trHeight w:val="1985"/>
        </w:trPr>
        <w:tc>
          <w:tcPr>
            <w:tcW w:w="4608" w:type="dxa"/>
          </w:tcPr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Башкортостан </w:t>
            </w: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районының</w:t>
            </w:r>
            <w:proofErr w:type="spellEnd"/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Яны </w:t>
            </w: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Тәтешле</w:t>
            </w:r>
            <w:proofErr w:type="spellEnd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биләмəһе</w:t>
            </w:r>
            <w:proofErr w:type="spellEnd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хакимиəте</w:t>
            </w:r>
            <w:proofErr w:type="spellEnd"/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tt-RU" w:eastAsia="ru-RU"/>
              </w:rPr>
            </w:pPr>
            <w:r w:rsidRPr="000E4F8B">
              <w:rPr>
                <w:rFonts w:ascii="Times New Roman" w:eastAsia="Times New Roman" w:hAnsi="Times New Roman" w:cs="Time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CA451CF" wp14:editId="76E363DD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222885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  <w:p w:rsidR="0057471B" w:rsidRPr="000E4F8B" w:rsidRDefault="0057471B" w:rsidP="0052725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57471B" w:rsidRPr="000E4F8B" w:rsidRDefault="0057471B" w:rsidP="0052725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Татышлинский район 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proofErr w:type="gramStart"/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>Республики  Башкортостан</w:t>
            </w:r>
            <w:proofErr w:type="gramEnd"/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F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471B" w:rsidRPr="000E4F8B" w:rsidTr="00527258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gram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452838,Башкортостан</w:t>
            </w:r>
            <w:proofErr w:type="gram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Республикаһы</w:t>
            </w:r>
            <w:proofErr w:type="spell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Тəтешле</w:t>
            </w:r>
            <w:proofErr w:type="spell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районы,</w:t>
            </w:r>
            <w:r w:rsidRPr="000E4F8B"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  <w:t xml:space="preserve"> </w:t>
            </w:r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Яны </w:t>
            </w:r>
            <w:proofErr w:type="spellStart"/>
            <w:proofErr w:type="gram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Тәтешле</w:t>
            </w:r>
            <w:proofErr w:type="spell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 а.</w:t>
            </w:r>
            <w:proofErr w:type="gram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,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Мэктэб</w:t>
            </w:r>
            <w:proofErr w:type="spell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урамы,25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8(34778)3-21-34</w:t>
            </w:r>
          </w:p>
          <w:p w:rsidR="0057471B" w:rsidRPr="000E4F8B" w:rsidRDefault="003E0064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471B" w:rsidRPr="000E4F8B" w:rsidRDefault="0057471B" w:rsidP="005272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452838, Республика Башкортостан,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Татышлинский район, </w:t>
            </w:r>
            <w:proofErr w:type="spell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с.Новые</w:t>
            </w:r>
            <w:proofErr w:type="spell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Татышлы,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ул. Школьная, д.25</w:t>
            </w:r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</w:pPr>
            <w:proofErr w:type="spellStart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>тел.факс</w:t>
            </w:r>
            <w:proofErr w:type="spellEnd"/>
            <w:r w:rsidRPr="000E4F8B">
              <w:rPr>
                <w:rFonts w:ascii="Times New Roman" w:eastAsia="Times New Roman" w:hAnsi="Times New Roman" w:cs="Times"/>
                <w:sz w:val="20"/>
                <w:szCs w:val="20"/>
                <w:lang w:eastAsia="ru-RU"/>
              </w:rPr>
              <w:t xml:space="preserve"> 8(34778)3-22-36</w:t>
            </w:r>
          </w:p>
          <w:p w:rsidR="0057471B" w:rsidRPr="000E4F8B" w:rsidRDefault="003E0064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7" w:history="1"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novotatishl</w:t>
              </w:r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ufamts</w:t>
              </w:r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7471B" w:rsidRPr="000E4F8B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7471B" w:rsidRPr="000E4F8B" w:rsidRDefault="0057471B" w:rsidP="00527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16» января </w:t>
      </w:r>
      <w:smartTag w:uri="urn:schemas-microsoft-com:office:smarttags" w:element="metricconverter">
        <w:smartTagPr>
          <w:attr w:name="ProductID" w:val="2020 г"/>
        </w:smartTagPr>
        <w:r w:rsidRPr="000E4F8B">
          <w:rPr>
            <w:rFonts w:ascii="Times New Roman" w:eastAsia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учета бюджетных и денежных обязательств  получателей  средств  бюджета сельского  поселения  Новотатышлинский  сельсовет  муниципального района </w:t>
      </w: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 район Республики Башкортостан</w:t>
      </w: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 реализации статьи 161 Бюджетного  кодекса Российской Федерации  и в соответствии с Решением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Новотатышлинский</w:t>
      </w: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 района Татышлинский  район Республики Башкортостан «О бюджетном процессе в сельском  поселении»</w:t>
      </w: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>ПОСТАНОВЛЯЮ :</w:t>
      </w: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Default="0057471B" w:rsidP="0057471B">
      <w:pPr>
        <w:numPr>
          <w:ilvl w:val="0"/>
          <w:numId w:val="6"/>
        </w:numPr>
        <w:tabs>
          <w:tab w:val="clear" w:pos="435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Порядок учета бюджетных и денежных обязательств получателей средств бюджета сельского поселения.</w:t>
      </w: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57471B" w:rsidRPr="000E4F8B" w:rsidRDefault="0057471B" w:rsidP="0057471B">
      <w:pPr>
        <w:numPr>
          <w:ilvl w:val="0"/>
          <w:numId w:val="6"/>
        </w:numPr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1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сельского  поселения </w:t>
      </w:r>
    </w:p>
    <w:p w:rsidR="0057471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Новотатышлинский сельсовет</w:t>
      </w: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7471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57471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Татышлинский район</w:t>
      </w:r>
    </w:p>
    <w:p w:rsidR="0057471B" w:rsidRPr="000E4F8B" w:rsidRDefault="0057471B" w:rsidP="0057471B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Башкортостан: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Рахимьянов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Pr="000E4F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57471B" w:rsidRDefault="0057471B" w:rsidP="0057471B">
      <w:pPr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Default="0057471B" w:rsidP="0057471B">
      <w:pPr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Default="0057471B" w:rsidP="0057471B">
      <w:pPr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064" w:rsidRDefault="003E0064" w:rsidP="0057471B">
      <w:pPr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0064" w:rsidRDefault="003E0064" w:rsidP="0057471B">
      <w:pPr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7471B" w:rsidRDefault="0057471B" w:rsidP="0057471B">
      <w:pPr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 </w:t>
      </w:r>
    </w:p>
    <w:p w:rsidR="0057471B" w:rsidRPr="00D23911" w:rsidRDefault="0057471B" w:rsidP="0057471B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сельского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</w:p>
    <w:p w:rsidR="0057471B" w:rsidRPr="00D23911" w:rsidRDefault="0057471B" w:rsidP="0057471B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Новотатышлинский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</w:p>
    <w:p w:rsidR="0057471B" w:rsidRDefault="0057471B" w:rsidP="0057471B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57471B" w:rsidRDefault="0057471B" w:rsidP="0057471B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Татышлинский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7471B" w:rsidRPr="00D23911" w:rsidRDefault="0057471B" w:rsidP="0057471B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Республики  Башкортостан</w:t>
      </w:r>
    </w:p>
    <w:p w:rsidR="0057471B" w:rsidRPr="00D23911" w:rsidRDefault="0057471B" w:rsidP="0057471B">
      <w:pPr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от «16» января 2020 года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7471B" w:rsidRPr="00D23911" w:rsidRDefault="0057471B" w:rsidP="0057471B">
      <w:pPr>
        <w:snapToGrid w:val="0"/>
        <w:spacing w:after="0" w:line="240" w:lineRule="auto"/>
        <w:ind w:left="6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snapToGrid w:val="0"/>
        <w:spacing w:after="0" w:line="240" w:lineRule="auto"/>
        <w:ind w:left="6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snapToGrid w:val="0"/>
        <w:spacing w:after="0" w:line="240" w:lineRule="auto"/>
        <w:ind w:left="6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snapToGrid w:val="0"/>
        <w:spacing w:after="0" w:line="240" w:lineRule="auto"/>
        <w:ind w:left="6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>УЧЕТА БЮДЖЕТНЫХ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ДЕНЕЖНЫХ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ОБЯЗАТЕЛЬСТВ ПОЛУЧАТЕЛЕЙ СРЕДСТВ БЮДЖЕТА СЕЛЬСКОГО  ПОСЕЛЕНИЯ</w:t>
      </w:r>
    </w:p>
    <w:p w:rsidR="0057471B" w:rsidRPr="00D23911" w:rsidRDefault="0057471B" w:rsidP="0057471B">
      <w:pPr>
        <w:adjustRightInd w:val="0"/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D23911">
          <w:rPr>
            <w:rFonts w:ascii="Times New Roman" w:eastAsia="Times New Roman" w:hAnsi="Times New Roman"/>
            <w:b/>
            <w:sz w:val="24"/>
            <w:szCs w:val="24"/>
            <w:lang w:val="en-US" w:eastAsia="ru-RU"/>
          </w:rPr>
          <w:t>I</w:t>
        </w:r>
        <w:r w:rsidRPr="00D23911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</w:smartTag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1B" w:rsidRPr="00D23911" w:rsidRDefault="0057471B" w:rsidP="0057471B">
      <w:pPr>
        <w:numPr>
          <w:ilvl w:val="2"/>
          <w:numId w:val="1"/>
        </w:numPr>
        <w:tabs>
          <w:tab w:val="left" w:pos="709"/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учета 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денежных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 получателей средств  бюджета сельского  поселения (далее – Порядок) разработан на основании статьи 161 Бюджетного кодекса Российской Федерации и </w:t>
      </w:r>
      <w:r w:rsidRPr="00D23911">
        <w:rPr>
          <w:rFonts w:ascii="Times New Roman" w:hAnsi="Times New Roman"/>
          <w:sz w:val="24"/>
          <w:szCs w:val="24"/>
        </w:rPr>
        <w:t>Решения Совета  сельского  поселения «Об утверждения положения о бюджетном процессе в сельском  поселении»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устанавливает порядок учета Финансовым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муниципального района Татышлинский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– Финансовое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) бюджетных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денежных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обязательств получателей средств  бюджета сельского  поселения (далее – бюджетные обязательства).</w:t>
      </w:r>
    </w:p>
    <w:p w:rsidR="0057471B" w:rsidRPr="00D23911" w:rsidRDefault="0057471B" w:rsidP="0057471B">
      <w:pPr>
        <w:numPr>
          <w:ilvl w:val="2"/>
          <w:numId w:val="1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Финансовом управлении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учету бюджетные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денежные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обязательства, принимаемые в соответствии с  муниципальными контрактами, иными договорами, заключенными с физическими, юридическими лицами и индивидуальными предпринимателями или в соответствии с федеральными законами, законами  Республики Башкортостан и  нормативными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 поселения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471B" w:rsidRPr="00D23911" w:rsidRDefault="0057471B" w:rsidP="0057471B">
      <w:pPr>
        <w:numPr>
          <w:ilvl w:val="2"/>
          <w:numId w:val="1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денежные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Финансовом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управлении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 (далее – соответствующий лицевой счет получателя бюджетных средств).</w:t>
      </w:r>
    </w:p>
    <w:p w:rsidR="0057471B" w:rsidRPr="00D23911" w:rsidRDefault="0057471B" w:rsidP="0057471B">
      <w:pPr>
        <w:numPr>
          <w:ilvl w:val="2"/>
          <w:numId w:val="1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Получатели средств  бюджета сельского  поселения (далее – получатели бюджетных средств) и 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управление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, участвующие в документообороте по учету бюджетных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– ЭП) уполномоченных лиц.</w:t>
      </w:r>
    </w:p>
    <w:p w:rsidR="0057471B" w:rsidRPr="00875FD5" w:rsidRDefault="0057471B" w:rsidP="0057471B">
      <w:pPr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>Бюджетные</w:t>
      </w:r>
      <w:r>
        <w:rPr>
          <w:rFonts w:ascii="Times New Roman" w:hAnsi="Times New Roman"/>
          <w:sz w:val="24"/>
          <w:szCs w:val="24"/>
        </w:rPr>
        <w:t xml:space="preserve"> и денежные</w:t>
      </w:r>
      <w:r w:rsidRPr="00D23911">
        <w:rPr>
          <w:rFonts w:ascii="Times New Roman" w:hAnsi="Times New Roman"/>
          <w:sz w:val="24"/>
          <w:szCs w:val="24"/>
        </w:rPr>
        <w:t xml:space="preserve">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57471B" w:rsidRPr="00D23911" w:rsidRDefault="0057471B" w:rsidP="005747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учета бюджетных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денежных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обязательств получателей </w:t>
      </w: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бюджетных средств  </w:t>
      </w: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1B" w:rsidRPr="00D23911" w:rsidRDefault="0057471B" w:rsidP="0057471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911">
        <w:rPr>
          <w:rFonts w:ascii="Times New Roman" w:hAnsi="Times New Roman"/>
          <w:sz w:val="24"/>
          <w:szCs w:val="24"/>
        </w:rPr>
        <w:t>Основанием для постановки на учет бюджетных</w:t>
      </w:r>
      <w:r>
        <w:rPr>
          <w:rFonts w:ascii="Times New Roman" w:hAnsi="Times New Roman"/>
          <w:sz w:val="24"/>
          <w:szCs w:val="24"/>
        </w:rPr>
        <w:t xml:space="preserve"> и денежных</w:t>
      </w:r>
      <w:r w:rsidRPr="00D23911">
        <w:rPr>
          <w:rFonts w:ascii="Times New Roman" w:hAnsi="Times New Roman"/>
          <w:sz w:val="24"/>
          <w:szCs w:val="24"/>
        </w:rPr>
        <w:t xml:space="preserve"> обязательств </w:t>
      </w:r>
      <w:r w:rsidRPr="00D23911">
        <w:rPr>
          <w:rFonts w:ascii="Times New Roman" w:hAnsi="Times New Roman"/>
          <w:sz w:val="24"/>
          <w:szCs w:val="24"/>
        </w:rPr>
        <w:br/>
        <w:t xml:space="preserve">являются </w:t>
      </w:r>
      <w:hyperlink w:anchor="Par361" w:history="1">
        <w:r w:rsidRPr="00D23911">
          <w:rPr>
            <w:rFonts w:ascii="Times New Roman" w:hAnsi="Times New Roman"/>
            <w:sz w:val="24"/>
            <w:szCs w:val="24"/>
          </w:rPr>
          <w:t>Сведения</w:t>
        </w:r>
      </w:hyperlink>
      <w:r w:rsidRPr="00D23911">
        <w:rPr>
          <w:rFonts w:ascii="Times New Roman" w:hAnsi="Times New Roman"/>
          <w:sz w:val="24"/>
          <w:szCs w:val="24"/>
        </w:rPr>
        <w:t xml:space="preserve"> о принятом бюджетном обязательстве (дале</w:t>
      </w:r>
      <w:r>
        <w:rPr>
          <w:rFonts w:ascii="Times New Roman" w:hAnsi="Times New Roman"/>
          <w:sz w:val="24"/>
          <w:szCs w:val="24"/>
        </w:rPr>
        <w:t xml:space="preserve">е - Сведения об обязательстве), </w:t>
      </w:r>
      <w:r w:rsidRPr="00D23911">
        <w:rPr>
          <w:rFonts w:ascii="Times New Roman" w:hAnsi="Times New Roman"/>
          <w:sz w:val="24"/>
          <w:szCs w:val="24"/>
        </w:rPr>
        <w:t xml:space="preserve">представленные получателями бюджетных средств в Финансовом </w:t>
      </w:r>
      <w:r>
        <w:rPr>
          <w:rFonts w:ascii="Times New Roman" w:hAnsi="Times New Roman"/>
          <w:sz w:val="24"/>
          <w:szCs w:val="24"/>
        </w:rPr>
        <w:t>управлении</w:t>
      </w:r>
      <w:r w:rsidRPr="00D23911">
        <w:rPr>
          <w:rFonts w:ascii="Times New Roman" w:hAnsi="Times New Roman"/>
          <w:sz w:val="24"/>
          <w:szCs w:val="24"/>
        </w:rPr>
        <w:t xml:space="preserve"> в случае, если бюджетное</w:t>
      </w:r>
      <w:r>
        <w:rPr>
          <w:rFonts w:ascii="Times New Roman" w:hAnsi="Times New Roman"/>
          <w:sz w:val="24"/>
          <w:szCs w:val="24"/>
        </w:rPr>
        <w:t xml:space="preserve"> и денежное</w:t>
      </w:r>
      <w:r w:rsidRPr="00D23911">
        <w:rPr>
          <w:rFonts w:ascii="Times New Roman" w:hAnsi="Times New Roman"/>
          <w:sz w:val="24"/>
          <w:szCs w:val="24"/>
        </w:rPr>
        <w:t xml:space="preserve"> обязательство возникло из: 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размещении заказов на поставки товаров, выполнение работ и </w:t>
      </w:r>
      <w:r w:rsidRPr="00D23911">
        <w:rPr>
          <w:rFonts w:ascii="Times New Roman" w:hAnsi="Times New Roman"/>
          <w:sz w:val="24"/>
          <w:szCs w:val="24"/>
        </w:rPr>
        <w:lastRenderedPageBreak/>
        <w:t>оказание услуг для муниципальных нужд реестр контрактов (далее - соответственно муниципальный контракт, реестр контрактов);</w:t>
      </w:r>
    </w:p>
    <w:p w:rsidR="0057471B" w:rsidRPr="00D23911" w:rsidRDefault="0057471B" w:rsidP="005747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r:id="rId8" w:history="1">
        <w:r w:rsidRPr="00D23911">
          <w:rPr>
            <w:rFonts w:ascii="Times New Roman" w:hAnsi="Times New Roman"/>
            <w:sz w:val="24"/>
            <w:szCs w:val="24"/>
          </w:rPr>
          <w:t>пункта 2.2</w:t>
        </w:r>
      </w:hyperlink>
      <w:r w:rsidRPr="00D2391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Сведения об обязательстве представляются в Финансов</w:t>
      </w:r>
      <w:r>
        <w:rPr>
          <w:rFonts w:ascii="Times New Roman" w:hAnsi="Times New Roman"/>
          <w:sz w:val="24"/>
          <w:szCs w:val="24"/>
        </w:rPr>
        <w:t>ое управление</w:t>
      </w:r>
      <w:r w:rsidRPr="00D23911">
        <w:rPr>
          <w:rFonts w:ascii="Times New Roman" w:hAnsi="Times New Roman"/>
          <w:sz w:val="24"/>
          <w:szCs w:val="24"/>
        </w:rPr>
        <w:t xml:space="preserve"> не позднее шести рабочих дней со дня заключения муниципального контракта (договора, соглашения), на основании которого принято бюджетное обязательство (далее – документ-основание).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Сведения об обязательстве представляются в Финансов</w:t>
      </w:r>
      <w:r>
        <w:rPr>
          <w:rFonts w:ascii="Times New Roman" w:hAnsi="Times New Roman"/>
          <w:sz w:val="24"/>
          <w:szCs w:val="24"/>
        </w:rPr>
        <w:t>ое управление</w:t>
      </w:r>
      <w:r w:rsidRPr="00D23911">
        <w:rPr>
          <w:rFonts w:ascii="Times New Roman" w:hAnsi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подтвержденных электронной подписью уполномоченного лица получателя бюджетных средств (далее - электронная копия документа-основания).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>При отсутствии технической возможности представления электронной копии документа-основания в Финансов</w:t>
      </w:r>
      <w:r>
        <w:rPr>
          <w:rFonts w:ascii="Times New Roman" w:hAnsi="Times New Roman"/>
          <w:sz w:val="24"/>
          <w:szCs w:val="24"/>
        </w:rPr>
        <w:t>ом</w:t>
      </w:r>
      <w:r w:rsidRPr="00D23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управлении</w:t>
      </w:r>
      <w:r w:rsidRPr="00D23911">
        <w:rPr>
          <w:rFonts w:ascii="Times New Roman" w:hAnsi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Бюджетные</w:t>
      </w:r>
      <w:r>
        <w:rPr>
          <w:rFonts w:ascii="Times New Roman" w:hAnsi="Times New Roman"/>
          <w:sz w:val="24"/>
          <w:szCs w:val="24"/>
        </w:rPr>
        <w:t xml:space="preserve"> и денежные</w:t>
      </w:r>
      <w:r w:rsidRPr="00D23911">
        <w:rPr>
          <w:rFonts w:ascii="Times New Roman" w:hAnsi="Times New Roman"/>
          <w:sz w:val="24"/>
          <w:szCs w:val="24"/>
        </w:rPr>
        <w:t xml:space="preserve">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бюджетных средств с физическим лицом, не являющимся индивидуальным предпринимателем, принимаются к учету на основании принятых к исполнению Финансовым органом документов для оплаты денежных обязательств, представленных получателями бюджетных средств в соответствии с утвержденным </w:t>
      </w:r>
      <w:hyperlink r:id="rId9" w:history="1">
        <w:r w:rsidRPr="00D23911">
          <w:rPr>
            <w:rFonts w:ascii="Times New Roman" w:hAnsi="Times New Roman"/>
            <w:sz w:val="24"/>
            <w:szCs w:val="24"/>
          </w:rPr>
          <w:t>Порядком</w:t>
        </w:r>
      </w:hyperlink>
      <w:r w:rsidRPr="00D23911">
        <w:rPr>
          <w:rFonts w:ascii="Times New Roman" w:hAnsi="Times New Roman"/>
          <w:sz w:val="24"/>
          <w:szCs w:val="24"/>
        </w:rPr>
        <w:t xml:space="preserve"> санкционирования оплаты денежных обязательств получателей бюджетных средств и администраторов источников финансирования дефицита бюджета сельского поселения (далее - Порядок санкционирования), и в срок, установленный Порядком санкционирования для проверки указанных документов.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Порядок учета бюджетных</w:t>
      </w:r>
      <w:r>
        <w:rPr>
          <w:rFonts w:ascii="Times New Roman" w:hAnsi="Times New Roman"/>
          <w:sz w:val="24"/>
          <w:szCs w:val="24"/>
        </w:rPr>
        <w:t xml:space="preserve"> и денежных</w:t>
      </w:r>
      <w:r w:rsidRPr="00D23911">
        <w:rPr>
          <w:rFonts w:ascii="Times New Roman" w:hAnsi="Times New Roman"/>
          <w:sz w:val="24"/>
          <w:szCs w:val="24"/>
        </w:rPr>
        <w:t xml:space="preserve"> обязательств, установленный настоящим пунктом, применяется для учета бюджетных обязательств, связанных с: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социальными выплатами населению;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обслуживанием муниципального долга;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Получатель бюджетных средств вправе принять реш</w:t>
      </w:r>
      <w:r>
        <w:rPr>
          <w:rFonts w:ascii="Times New Roman" w:hAnsi="Times New Roman"/>
          <w:sz w:val="24"/>
          <w:szCs w:val="24"/>
        </w:rPr>
        <w:t xml:space="preserve">ение о применении порядка учета </w:t>
      </w:r>
      <w:r w:rsidRPr="00D23911">
        <w:rPr>
          <w:rFonts w:ascii="Times New Roman" w:hAnsi="Times New Roman"/>
          <w:sz w:val="24"/>
          <w:szCs w:val="24"/>
        </w:rPr>
        <w:t>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</w:t>
      </w:r>
      <w:r>
        <w:rPr>
          <w:rFonts w:ascii="Times New Roman" w:hAnsi="Times New Roman"/>
          <w:sz w:val="24"/>
          <w:szCs w:val="24"/>
        </w:rPr>
        <w:t>ду юридическими лицами и расчеты</w:t>
      </w:r>
      <w:r w:rsidRPr="00D23911">
        <w:rPr>
          <w:rFonts w:ascii="Times New Roman" w:hAnsi="Times New Roman"/>
          <w:sz w:val="24"/>
          <w:szCs w:val="24"/>
        </w:rPr>
        <w:t xml:space="preserve"> по которым осуществляются наличными деньгами.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Финансовый орган учитывает бюджетное обязательство отдельно в сумме принятого денежного обязательства.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Сведения об обязательстве, представленные в электронной форме с применением ЭП (далее –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– на бумажном носителе), подлежат проверке уполномоченным работником Финансового органа на наличие следующей информации: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 сельского поселения, главных администраторов и администраторов источников финансирования дефицита бюджета  сельского  поселения (далее – Сводный реестр);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кода получателя бюджетных средств по Сводному реестру;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номера соответствующего лицевого счета получателя бюджетных средств;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кода (кодов) классификации расходов бюджетов, по которому принято бюджетное обязательство;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предмета принятого бюджетного обязательства по каждому коду классификации расходов бюджетов;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кода валюты по Общероссийскому классификатору валют (ОКВ), в которой принято бюджетное обязательство (далее – код валюты бюджетного обязательства);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– валюта бюджетного обязательства);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бюджетного обязательства по каждому коду классификации расходов бюджета в валюте </w:t>
      </w:r>
      <w:r w:rsidRPr="00D23911">
        <w:rPr>
          <w:rFonts w:ascii="Times New Roman" w:hAnsi="Times New Roman"/>
          <w:sz w:val="24"/>
          <w:szCs w:val="24"/>
        </w:rPr>
        <w:t>бюджетного обязательства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реквизитов </w:t>
      </w:r>
      <w:r w:rsidRPr="00D23911">
        <w:rPr>
          <w:rFonts w:ascii="Times New Roman" w:hAnsi="Times New Roman"/>
          <w:sz w:val="24"/>
          <w:szCs w:val="24"/>
        </w:rPr>
        <w:t>документа-основания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, заключенного с поставщиком товаров, исполнителем работ или услуг (далее - контрагент);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</w:t>
      </w:r>
      <w:r>
        <w:rPr>
          <w:rFonts w:ascii="Times New Roman" w:hAnsi="Times New Roman"/>
          <w:sz w:val="24"/>
          <w:szCs w:val="24"/>
        </w:rPr>
        <w:t>бивкой по годам для долгосрочных</w:t>
      </w:r>
      <w:r w:rsidRPr="00D23911">
        <w:rPr>
          <w:rFonts w:ascii="Times New Roman" w:hAnsi="Times New Roman"/>
          <w:sz w:val="24"/>
          <w:szCs w:val="24"/>
        </w:rPr>
        <w:t xml:space="preserve"> бюджетных обязательств, и с разбивкой по месяцам для обязательств, принятых в рамках текущего финансового года);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Сведения об обязательстве должны быть подписаны руководителем получателя бюджетных средств  или уполномоченным им лицом, с отражением расшифровки подпис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и, содержащей фамилию и инициалы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, должности уполномоченного лица, и даты подписания документа, оформленной словесно-цифровым способом.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орган в течение двух рабочих дней после получения Сведений об обязательстве проверяет наличие в нем реквизитов, предусмотренных порядком заполнения, </w:t>
      </w:r>
      <w:r w:rsidRPr="00D23911">
        <w:rPr>
          <w:rFonts w:ascii="Times New Roman" w:hAnsi="Times New Roman"/>
          <w:sz w:val="24"/>
          <w:szCs w:val="24"/>
        </w:rPr>
        <w:t>установленным пунктами 5.1 и 5.2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а также соответствие показателей друг другу, реестровым записям Сводного реестра.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Проверяемые рек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визиты и показатели Сведений об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обязательстве должны соответствовать следующим требованиям: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дата формирования документа в заголовочной части документа должна быть оформлена словесно-цифровым способ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дата формирования документа в кодовой зоне заголовочной части документа должна быть оформлена в формате «день, месяц, год» (00.00.0000);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получателя бюджетных средств в заголовочной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номер лицевого счета должен соответствовать номеру соответствующего лицевого счета получателя бюджетных средств, открытого в Финансовом органе  получателю бюджетных средств;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наименование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главного распорядителя бюджетных средств по ведомственной бюджетной классификации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 поселения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(далее - код главы по бюджетной классификации), утвержденной решением о бюджете сельского 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финансовый год;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заголовочной части должно указываться полное (сокращенное) наименование Финансового органа, в котором открыт соответствующий лицевой счет получателя бюджетных средств;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Указаниям о порядке применения бюджетной классификации Республики Башкортостан, утвержденным в установленном порядке и Положению о бюджетном процессе в сельском  поселении, действующему в текущем финансовом году на момент представления Сведений об обязательстве (далее – действующие коды);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бюджетного обязательства, указанный в Сведениях об обязательстве, должен соответствовать указанному по соответствующей строке коду классификации расходов бюджетов. 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приеме от получателя бюджетных средств Сведений об обязательстве на бумажном носителе также проверяется: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– несоответствующие исправления);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Ошибки в документе на бумажном носителе исправляются путем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ачеркивания неправильного текста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Исправления в документе на бумажном носителе оговариваются надписью «исправлено» и заверяются лицами, подписавшими документ, с указанием даты исправления.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2.5.1. Финансовый орган наряду с проверкой, предусмотренной пунктами 2.3 - 2.5 настоящего Порядка, осуществляет проверку соответствия информации, содержащейся в Сведениях об о</w:t>
      </w:r>
      <w:r>
        <w:rPr>
          <w:rFonts w:ascii="Times New Roman" w:hAnsi="Times New Roman"/>
          <w:sz w:val="24"/>
          <w:szCs w:val="24"/>
        </w:rPr>
        <w:t>бязательстве документу-основанию</w:t>
      </w:r>
      <w:r w:rsidRPr="00D23911">
        <w:rPr>
          <w:rFonts w:ascii="Times New Roman" w:hAnsi="Times New Roman"/>
          <w:sz w:val="24"/>
          <w:szCs w:val="24"/>
        </w:rPr>
        <w:t xml:space="preserve"> в части наименования получателя бюджетных средств (заказчика),</w:t>
      </w:r>
      <w:r>
        <w:rPr>
          <w:rFonts w:ascii="Times New Roman" w:hAnsi="Times New Roman"/>
          <w:sz w:val="24"/>
          <w:szCs w:val="24"/>
        </w:rPr>
        <w:t xml:space="preserve"> заключившего документ-основание</w:t>
      </w:r>
      <w:r w:rsidRPr="00D23911">
        <w:rPr>
          <w:rFonts w:ascii="Times New Roman" w:hAnsi="Times New Roman"/>
          <w:sz w:val="24"/>
          <w:szCs w:val="24"/>
        </w:rPr>
        <w:t>, а также информации, указанной в графах 1 - 6, 9 - 10 раздела 1 «Реквизиты документа-основания», 1 - 3 раздела 2 «Реквизиты контрагента», 4, 17, 19 - 23 раздела 5 «Расшифровка обязательства» Сведений об обязательстве.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2.5.2. При проверке Сведений об обязательстве по документу-основанию, заключенному в целях реализации РАИП или </w:t>
      </w:r>
      <w:proofErr w:type="spellStart"/>
      <w:r w:rsidRPr="00D23911">
        <w:rPr>
          <w:rFonts w:ascii="Times New Roman" w:hAnsi="Times New Roman"/>
          <w:sz w:val="24"/>
          <w:szCs w:val="24"/>
        </w:rPr>
        <w:t>Терзаказа</w:t>
      </w:r>
      <w:proofErr w:type="spellEnd"/>
      <w:r w:rsidRPr="00D23911">
        <w:rPr>
          <w:rFonts w:ascii="Times New Roman" w:hAnsi="Times New Roman"/>
          <w:sz w:val="24"/>
          <w:szCs w:val="24"/>
        </w:rPr>
        <w:t xml:space="preserve">, Финансовый орган дополнительно осуществляет проверку соответствия информации, содержащейся в Сведениях об обязательстве, данным об объектах 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D23911">
        <w:rPr>
          <w:rFonts w:ascii="Times New Roman" w:hAnsi="Times New Roman"/>
          <w:sz w:val="24"/>
          <w:szCs w:val="24"/>
        </w:rPr>
        <w:t>Терзаказа</w:t>
      </w:r>
      <w:proofErr w:type="spellEnd"/>
      <w:r w:rsidRPr="00D23911">
        <w:rPr>
          <w:rFonts w:ascii="Times New Roman" w:hAnsi="Times New Roman"/>
          <w:sz w:val="24"/>
          <w:szCs w:val="24"/>
        </w:rPr>
        <w:t xml:space="preserve">, доведенным в соответствии с Порядком составления и ведения сводной бюджетной росписи бюджета сельского  поселения и бюджетных росписей главных </w:t>
      </w:r>
      <w:r w:rsidRPr="00D23911">
        <w:rPr>
          <w:rFonts w:ascii="Times New Roman" w:hAnsi="Times New Roman"/>
          <w:sz w:val="24"/>
          <w:szCs w:val="24"/>
        </w:rPr>
        <w:lastRenderedPageBreak/>
        <w:t>распорядителей средств бюджета</w:t>
      </w:r>
      <w:r>
        <w:rPr>
          <w:rFonts w:ascii="Times New Roman" w:hAnsi="Times New Roman"/>
          <w:sz w:val="24"/>
          <w:szCs w:val="24"/>
        </w:rPr>
        <w:t xml:space="preserve"> сельского  поселения </w:t>
      </w:r>
      <w:r w:rsidRPr="00D23911">
        <w:rPr>
          <w:rFonts w:ascii="Times New Roman" w:hAnsi="Times New Roman"/>
          <w:sz w:val="24"/>
          <w:szCs w:val="24"/>
        </w:rPr>
        <w:t>(главных администраторов источников финансирования дефицита бюджета  сельского  поселения), в части: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наименования получателя средств бюджета (муниципального заказчика);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наименования объекта РАИП или </w:t>
      </w:r>
      <w:proofErr w:type="spellStart"/>
      <w:r w:rsidRPr="00D23911">
        <w:rPr>
          <w:rFonts w:ascii="Times New Roman" w:hAnsi="Times New Roman"/>
          <w:sz w:val="24"/>
          <w:szCs w:val="24"/>
        </w:rPr>
        <w:t>Терзаказа</w:t>
      </w:r>
      <w:proofErr w:type="spellEnd"/>
      <w:r w:rsidRPr="00D23911">
        <w:rPr>
          <w:rFonts w:ascii="Times New Roman" w:hAnsi="Times New Roman"/>
          <w:sz w:val="24"/>
          <w:szCs w:val="24"/>
        </w:rPr>
        <w:t>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D23911">
        <w:rPr>
          <w:rFonts w:ascii="Times New Roman" w:hAnsi="Times New Roman"/>
          <w:sz w:val="24"/>
          <w:szCs w:val="24"/>
        </w:rPr>
        <w:t>Терзаказа</w:t>
      </w:r>
      <w:proofErr w:type="spellEnd"/>
      <w:r w:rsidRPr="00D23911">
        <w:rPr>
          <w:rFonts w:ascii="Times New Roman" w:hAnsi="Times New Roman"/>
          <w:sz w:val="24"/>
          <w:szCs w:val="24"/>
        </w:rPr>
        <w:t>;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D23911">
        <w:rPr>
          <w:rFonts w:ascii="Times New Roman" w:hAnsi="Times New Roman"/>
          <w:sz w:val="24"/>
          <w:szCs w:val="24"/>
        </w:rPr>
        <w:t>Терзаказа</w:t>
      </w:r>
      <w:proofErr w:type="spellEnd"/>
      <w:r w:rsidRPr="00D23911">
        <w:rPr>
          <w:rFonts w:ascii="Times New Roman" w:hAnsi="Times New Roman"/>
          <w:sz w:val="24"/>
          <w:szCs w:val="24"/>
        </w:rPr>
        <w:t>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>2.5.3. Финансовый орган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(муниципального заказчика), заключившего муниципальный контракт, а также информации, указанной в графах 2, 3, 6, 7 раздела 1 «Реквизиты документа-основания»», 2, 3, 5 раздела 2 «Реквизиты контрагента», 1 - 6 раздела 4 «Дополнительные реквизиты обязательства, сформированного на основе контракта».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Сведения об обязательстве, представленные получателем бюджетных средств в Финансовом органе, </w:t>
      </w:r>
      <w:r>
        <w:rPr>
          <w:rFonts w:ascii="Times New Roman" w:hAnsi="Times New Roman"/>
          <w:sz w:val="24"/>
          <w:szCs w:val="24"/>
        </w:rPr>
        <w:t>подлежат проверке уполномоченным</w:t>
      </w:r>
      <w:r w:rsidRPr="00D23911">
        <w:rPr>
          <w:rFonts w:ascii="Times New Roman" w:hAnsi="Times New Roman"/>
          <w:sz w:val="24"/>
          <w:szCs w:val="24"/>
        </w:rPr>
        <w:t xml:space="preserve"> работником Финансового органа в течение двух рабочих дней после дня их представления.</w:t>
      </w:r>
    </w:p>
    <w:p w:rsidR="0057471B" w:rsidRPr="00D23911" w:rsidRDefault="0057471B" w:rsidP="0057471B">
      <w:pPr>
        <w:tabs>
          <w:tab w:val="left" w:pos="1134"/>
          <w:tab w:val="left" w:pos="7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Если Сведения об обязательстве не соответствуют требованиям, установленным пунктами 2.3 - 2.5.3 настоящего Порядка, Финансовый орган</w:t>
      </w:r>
      <w:r>
        <w:rPr>
          <w:rFonts w:ascii="Times New Roman" w:hAnsi="Times New Roman"/>
          <w:sz w:val="24"/>
          <w:szCs w:val="24"/>
        </w:rPr>
        <w:t xml:space="preserve"> не позднее двух рабочих дней </w:t>
      </w:r>
      <w:r w:rsidRPr="00D23911">
        <w:rPr>
          <w:rFonts w:ascii="Times New Roman" w:hAnsi="Times New Roman"/>
          <w:sz w:val="24"/>
          <w:szCs w:val="24"/>
        </w:rPr>
        <w:t>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постановке на учет бюджетного обязательства Финансовый орган осуществляет проверку на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превышение суммы бюджетного обязательства по соответствующим кодам классификации расходов бюджетов сумме: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неиспользованных доведенных бюджетных ассигнований или лимитов бюджетных обязательств (далее – бюджетные данные), отраженным в установленном порядке на соответствующем лицевом счете получателя бюджетных средств </w:t>
      </w:r>
      <w:r w:rsidRPr="00D23911">
        <w:rPr>
          <w:rFonts w:ascii="Times New Roman" w:hAnsi="Times New Roman"/>
          <w:sz w:val="24"/>
          <w:szCs w:val="24"/>
        </w:rPr>
        <w:t>отдельно для текущего финансового года, для первого и для второго года планового периода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получателем бюджетных средств бюджетного обязательства в иностранной валюте осуществляется проверка на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превышение сумме бюджетных данных суммы бюджетного обязательства, пересчитанной Финансовым органом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В случае если бюджетное обязательство превышает неиспользованные доведенные бюджетные данные, Финансовый орган не принимает на учет такое бюджетное обязательство получателя бюджетных средств и не позднее двух рабочих дней после получения </w:t>
      </w:r>
      <w:hyperlink r:id="rId10" w:history="1">
        <w:r w:rsidRPr="00D23911">
          <w:rPr>
            <w:rFonts w:ascii="Times New Roman" w:hAnsi="Times New Roman"/>
            <w:sz w:val="24"/>
            <w:szCs w:val="24"/>
          </w:rPr>
          <w:t>сведений</w:t>
        </w:r>
      </w:hyperlink>
      <w:r w:rsidRPr="00D23911">
        <w:rPr>
          <w:rFonts w:ascii="Times New Roman" w:hAnsi="Times New Roman"/>
          <w:sz w:val="24"/>
          <w:szCs w:val="24"/>
        </w:rPr>
        <w:t xml:space="preserve"> об </w:t>
      </w:r>
      <w:r>
        <w:rPr>
          <w:rFonts w:ascii="Times New Roman" w:hAnsi="Times New Roman"/>
          <w:sz w:val="24"/>
          <w:szCs w:val="24"/>
        </w:rPr>
        <w:t>обязательстве доводит информацию</w:t>
      </w:r>
      <w:r w:rsidRPr="00D23911">
        <w:rPr>
          <w:rFonts w:ascii="Times New Roman" w:hAnsi="Times New Roman"/>
          <w:sz w:val="24"/>
          <w:szCs w:val="24"/>
        </w:rPr>
        <w:t xml:space="preserve"> о данном превышении 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r:id="rId11" w:history="1">
        <w:r w:rsidRPr="00D23911">
          <w:rPr>
            <w:rFonts w:ascii="Times New Roman" w:hAnsi="Times New Roman"/>
            <w:sz w:val="24"/>
            <w:szCs w:val="24"/>
          </w:rPr>
          <w:t>Уведомления</w:t>
        </w:r>
      </w:hyperlink>
      <w:r w:rsidRPr="00D23911">
        <w:rPr>
          <w:rFonts w:ascii="Times New Roman" w:hAnsi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Финансовым органом и получателем бюджетных средств.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положительном результате проверки соответствия Сведений об обязательстве требованиям, </w:t>
      </w:r>
      <w:r w:rsidRPr="00D23911">
        <w:rPr>
          <w:rFonts w:ascii="Times New Roman" w:hAnsi="Times New Roman"/>
          <w:sz w:val="24"/>
          <w:szCs w:val="24"/>
        </w:rPr>
        <w:t>установленным пунктами 2.3 - 2.5.3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Финансовый орган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 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98"/>
        <w:gridCol w:w="372"/>
        <w:gridCol w:w="348"/>
        <w:gridCol w:w="366"/>
        <w:gridCol w:w="294"/>
        <w:gridCol w:w="336"/>
        <w:gridCol w:w="322"/>
        <w:gridCol w:w="391"/>
        <w:gridCol w:w="451"/>
        <w:gridCol w:w="445"/>
        <w:gridCol w:w="448"/>
        <w:gridCol w:w="448"/>
        <w:gridCol w:w="448"/>
        <w:gridCol w:w="420"/>
        <w:gridCol w:w="462"/>
        <w:gridCol w:w="398"/>
        <w:gridCol w:w="473"/>
      </w:tblGrid>
      <w:tr w:rsidR="0057471B" w:rsidRPr="00D23911" w:rsidTr="00527258">
        <w:trPr>
          <w:trHeight w:val="800"/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B" w:rsidRPr="00D23911" w:rsidRDefault="0057471B" w:rsidP="00527258">
            <w:pPr>
              <w:pStyle w:val="ConsPlusCell"/>
              <w:ind w:left="-61"/>
              <w:jc w:val="center"/>
            </w:pPr>
            <w:r w:rsidRPr="00D23911">
              <w:t>Номера</w:t>
            </w:r>
            <w:r w:rsidRPr="00D23911">
              <w:br/>
              <w:t>разрядов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1B" w:rsidRPr="00D23911" w:rsidRDefault="0057471B" w:rsidP="005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91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57471B" w:rsidRPr="00D23911" w:rsidRDefault="0057471B" w:rsidP="005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911">
              <w:rPr>
                <w:rFonts w:ascii="Times New Roman" w:hAnsi="Times New Roman"/>
                <w:sz w:val="24"/>
                <w:szCs w:val="24"/>
              </w:rPr>
              <w:t>бюджетного</w:t>
            </w:r>
          </w:p>
          <w:p w:rsidR="0057471B" w:rsidRPr="00D23911" w:rsidRDefault="0057471B" w:rsidP="00527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911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 xml:space="preserve">Код по Сводному реестру получателя средств бюджета сельского поселения 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 xml:space="preserve">Год постановки </w:t>
            </w:r>
            <w:r w:rsidRPr="00D23911">
              <w:br/>
              <w:t>на учет бюджетного обязательства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 xml:space="preserve">Порядковый номер    </w:t>
            </w:r>
            <w:r w:rsidRPr="00D23911">
              <w:br/>
              <w:t>бюджетного обязательства</w:t>
            </w:r>
          </w:p>
        </w:tc>
      </w:tr>
      <w:tr w:rsidR="0057471B" w:rsidRPr="00D23911" w:rsidTr="00527258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B" w:rsidRPr="00D23911" w:rsidRDefault="0057471B" w:rsidP="00527258">
            <w:pPr>
              <w:pStyle w:val="ConsPlusCell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1B" w:rsidRPr="00D23911" w:rsidRDefault="0057471B" w:rsidP="00527258">
            <w:pPr>
              <w:pStyle w:val="ConsPlusCell"/>
              <w:jc w:val="center"/>
              <w:rPr>
                <w:highlight w:val="yellow"/>
              </w:rPr>
            </w:pPr>
            <w:r w:rsidRPr="00D23911">
              <w:t>1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2</w:t>
            </w:r>
          </w:p>
        </w:tc>
        <w:tc>
          <w:tcPr>
            <w:tcW w:w="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4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5</w:t>
            </w: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6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7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8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9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ind w:left="-160" w:right="-33"/>
              <w:jc w:val="center"/>
            </w:pPr>
            <w:r w:rsidRPr="00D23911">
              <w:t xml:space="preserve">  12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13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16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17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1B" w:rsidRPr="00D23911" w:rsidRDefault="0057471B" w:rsidP="00527258">
            <w:pPr>
              <w:pStyle w:val="ConsPlusCell"/>
              <w:jc w:val="center"/>
            </w:pPr>
            <w:r w:rsidRPr="00D23911">
              <w:t>18</w:t>
            </w:r>
          </w:p>
        </w:tc>
      </w:tr>
    </w:tbl>
    <w:p w:rsidR="0057471B" w:rsidRPr="00D23911" w:rsidRDefault="0057471B" w:rsidP="0057471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1 - бюджетные обязательства, поставленные на учет на основании муниципальных контрактов;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2 - бюджетные обязательства, поставленные на учет на основании договоров, соглашений;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3 - бюджетные обязательства, поставленные на учет Финансовым органом в соответствии с пунктом 2.2 настоящего Порядка;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>4 - бюджетные обязательства, возникающие на основании исполнительных документов.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Одно поставленное на учет бюджетное обязательство может содержать несколько позиций с разными кодами классификации расходов бюджетов.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Бюджетное обязательство, принятое получателем бюджетных средств в иностранной валюте, учитывается Финансовым органом  в сумме рублевого эквивалента бюджетного обязательства, рассчитанной по курсу Центрального банка Российской Федерации,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становленного на день постановки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учет бюджетного обязательства.</w:t>
      </w:r>
    </w:p>
    <w:p w:rsidR="0057471B" w:rsidRPr="00D23911" w:rsidRDefault="0057471B" w:rsidP="0057471B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>Бюджетные</w:t>
      </w:r>
      <w:r>
        <w:rPr>
          <w:rFonts w:ascii="Times New Roman" w:hAnsi="Times New Roman"/>
          <w:sz w:val="24"/>
          <w:szCs w:val="24"/>
        </w:rPr>
        <w:t xml:space="preserve"> и денежные</w:t>
      </w:r>
      <w:r w:rsidRPr="00D23911">
        <w:rPr>
          <w:rFonts w:ascii="Times New Roman" w:hAnsi="Times New Roman"/>
          <w:sz w:val="24"/>
          <w:szCs w:val="24"/>
        </w:rPr>
        <w:t xml:space="preserve"> обязательства, поставленные на учет в Финансовом органе 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– Жу</w:t>
      </w:r>
      <w:r>
        <w:rPr>
          <w:rFonts w:ascii="Times New Roman" w:hAnsi="Times New Roman"/>
          <w:sz w:val="24"/>
          <w:szCs w:val="24"/>
        </w:rPr>
        <w:t>рнал действующих обязательств)</w:t>
      </w:r>
      <w:r w:rsidRPr="00D23911">
        <w:rPr>
          <w:rFonts w:ascii="Times New Roman" w:hAnsi="Times New Roman"/>
          <w:sz w:val="24"/>
          <w:szCs w:val="24"/>
        </w:rPr>
        <w:t>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в бюджетное обязательство по </w:t>
      </w:r>
      <w:r w:rsidRPr="00D23911">
        <w:rPr>
          <w:rFonts w:ascii="Times New Roman" w:hAnsi="Times New Roman"/>
          <w:sz w:val="24"/>
          <w:szCs w:val="24"/>
        </w:rPr>
        <w:t>документам-основаниям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получатель бюджетных средств представляет в Финансовый орган Заявку на внесение изменений в бюджетное обязательство (далее – Заявка на внес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изменений в обязательство)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орган в течение двух рабочих дней после дня представления Заявки на внесение изменений в обязательство осуществляет ее проверку в порядке, аналогичном предусмотренному в пунктах </w:t>
      </w:r>
      <w:r w:rsidRPr="00D23911">
        <w:rPr>
          <w:rFonts w:ascii="Times New Roman" w:hAnsi="Times New Roman"/>
          <w:sz w:val="24"/>
          <w:szCs w:val="24"/>
        </w:rPr>
        <w:t>2.3 – 2.5.3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Финансовый орган не позднее двух рабочих дней после представления Заявки на внесение изменений в обязательство получателем бюджетных средств: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внесении получателем бюджетных средств изменений в бюджетное обязательство, учтенное Финансовым органом в порядке, установленном пунктом 2.2 настоящего Порядка, в Заявке на кассовый расход, оформленной в установленном порядке, получатель бюджетных средств указывает ранее присвоенный Финансовым органом номер бюджетного обязательства, подлежащего изменению.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внесении изменений в бюджетное обязательство Финансовый орган осуществляет проверку на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превышение суммы бюджетного обязательства по соответствующим кодам классифика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расходов бюджетов суммам неиспользованных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доведенных бюджетных данных </w:t>
      </w:r>
      <w:r w:rsidRPr="00D23911">
        <w:rPr>
          <w:rFonts w:ascii="Times New Roman" w:hAnsi="Times New Roman"/>
          <w:sz w:val="24"/>
          <w:szCs w:val="24"/>
        </w:rPr>
        <w:t>отдельно для текущего финансового года, для первого и для второго года планового периода.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Финансовым органом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 xml:space="preserve">В случае если измененное бюджетное обязательство получателя бюджетных средств в неисполненной части превышает неисполненные доведенные бюджетные данные, Финансовый орган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</w:t>
      </w:r>
      <w:hyperlink r:id="rId12" w:history="1">
        <w:r w:rsidRPr="00D23911">
          <w:rPr>
            <w:rFonts w:ascii="Times New Roman" w:hAnsi="Times New Roman"/>
            <w:sz w:val="24"/>
            <w:szCs w:val="24"/>
          </w:rPr>
          <w:t>Уведомлением</w:t>
        </w:r>
      </w:hyperlink>
      <w:r w:rsidRPr="00D23911">
        <w:rPr>
          <w:rFonts w:ascii="Times New Roman" w:hAnsi="Times New Roman"/>
          <w:sz w:val="24"/>
          <w:szCs w:val="24"/>
        </w:rPr>
        <w:t xml:space="preserve"> о превышении обязательством свободных остатков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положительном результате проверки </w:t>
      </w:r>
      <w:r w:rsidRPr="00D23911">
        <w:rPr>
          <w:rFonts w:ascii="Times New Roman" w:hAnsi="Times New Roman"/>
          <w:sz w:val="24"/>
          <w:szCs w:val="24"/>
        </w:rPr>
        <w:t>Заявки на внесение изменений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требованиями, установленными в пункте 2.12 настоящего Порядка, Финансовый орган 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аннулирования неисполненной части бюджетного обязательства либо полного аннулирования бюджетного обязательства, поставленного на учет в Финансовым органом, в связи с </w:t>
      </w:r>
      <w:r w:rsidRPr="00D23911">
        <w:rPr>
          <w:rFonts w:ascii="Times New Roman" w:hAnsi="Times New Roman"/>
          <w:sz w:val="24"/>
          <w:szCs w:val="24"/>
        </w:rPr>
        <w:t>исполнением (расторжением) документа - основания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получатель бюджетных средств представляет в Финансовый орган Заявку на внесение изменений в обязательство. 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аннулировании неисполненной части либо полного аннулирования бюджетного обязательства получателя бюджетных средств Финансовый орган осуществляют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23911">
        <w:rPr>
          <w:rFonts w:ascii="Times New Roman" w:hAnsi="Times New Roman"/>
          <w:sz w:val="24"/>
          <w:szCs w:val="24"/>
        </w:rPr>
        <w:t>случае ликвидации получателя бюджетных средств либо изменения типа муниципального казенного учреждения,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Неисполненная часть бюджетного обязательства аннулируется без проведения проверки, установленной в пункте 2.15 настоящего Порядка. 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Неисполненная часть бюджетного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D23911">
        <w:rPr>
          <w:rFonts w:ascii="Times New Roman" w:hAnsi="Times New Roman"/>
          <w:sz w:val="24"/>
          <w:szCs w:val="24"/>
        </w:rPr>
        <w:t>документам-основаниям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финансовом году являются не действующими, то перерегистрация бюджетного обязательства осуществляется по новым кодам бюджетной классификации.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Для перерегистрации бюджетного обязательства получатель бюджетных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в Финансовый орган Заявку на перерегистрацию бюджетного обязательства (далее - Заявка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перерегистрацию обязательства).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Заявка на перерегистрацию обязательства может представляться вместе с документами для оплаты денежных обязательств по</w:t>
      </w:r>
      <w:r w:rsidRPr="00D23911">
        <w:rPr>
          <w:rFonts w:ascii="Times New Roman" w:hAnsi="Times New Roman"/>
          <w:sz w:val="24"/>
          <w:szCs w:val="24"/>
        </w:rPr>
        <w:t xml:space="preserve"> документам-основаниям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Финансовый орган в течение двух рабочих дней осуществляет </w:t>
      </w:r>
      <w:bookmarkEnd w:id="1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проверку представленной Заявки на перерегистрацию обязательства в порядке, предусмотренном в </w:t>
      </w:r>
      <w:hyperlink w:anchor="Par74" w:history="1">
        <w:r w:rsidRPr="00D23911">
          <w:rPr>
            <w:rFonts w:ascii="Times New Roman" w:hAnsi="Times New Roman"/>
            <w:sz w:val="24"/>
            <w:szCs w:val="24"/>
          </w:rPr>
          <w:t>пунктах 2.3</w:t>
        </w:r>
      </w:hyperlink>
      <w:r w:rsidRPr="00D23911">
        <w:rPr>
          <w:rFonts w:ascii="Times New Roman" w:hAnsi="Times New Roman"/>
          <w:sz w:val="24"/>
          <w:szCs w:val="24"/>
        </w:rPr>
        <w:t xml:space="preserve"> - </w:t>
      </w:r>
      <w:hyperlink w:anchor="Par86" w:history="1">
        <w:r w:rsidRPr="00D23911">
          <w:rPr>
            <w:rFonts w:ascii="Times New Roman" w:hAnsi="Times New Roman"/>
            <w:sz w:val="24"/>
            <w:szCs w:val="24"/>
          </w:rPr>
          <w:t>2.5</w:t>
        </w:r>
      </w:hyperlink>
      <w:r w:rsidRPr="00D23911">
        <w:rPr>
          <w:rFonts w:ascii="Times New Roman" w:hAnsi="Times New Roman"/>
          <w:sz w:val="24"/>
          <w:szCs w:val="24"/>
        </w:rPr>
        <w:t xml:space="preserve">.3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номеру, отраженному на соответствующем лицевом счете получателя бюджетных средств.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тветствия формы представленной заявки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Финансовый орган не позднее двух рабочих дней после представления Заявки на перерегистрацию обязательства получателем бюджетных средств: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Заявку на перерегистрацию обязательства представлялись в электронной форме.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положительном результате проверки в соответствии с требованиями, установленными пунктом 2.18 настоящего Порядка, Финансовый орган осуществляет перерегистрацию бюджетного обязательства с отражением в Журнале действующих обязательств.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бюджетных обязательств в Финансовом органе,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 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Финансовым органом бюджетных обязательств получателей бюджетных средств, переданных в установленном порядке на исполнение другому участнику бюджетного процесса (далее – переданное бюджетное обязательство), осуществляется в соответствии с настоящим Порядком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учетом следующих особенностей</w:t>
      </w:r>
      <w:r w:rsidRPr="00EC39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7471B" w:rsidRPr="00EC39A5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получателя бюджетных средств</w:t>
      </w:r>
      <w:r w:rsidRPr="00EC39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Финансовый орган принимает на учет данное бюджетное обязательство и направляет Уведомление о превышении бюджетным обязательством свободных остатков: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до участника бюджетного процесса, которому получатель бюджетных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редств передал свои полномочия;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до получателя бюджетных средств, который передал свои полномочия и его вышестоящего (главного) распорядителя бюджетных средств.</w:t>
      </w:r>
    </w:p>
    <w:p w:rsidR="0057471B" w:rsidRPr="00D23911" w:rsidRDefault="0057471B" w:rsidP="0057471B">
      <w:pPr>
        <w:numPr>
          <w:ilvl w:val="0"/>
          <w:numId w:val="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учтенных Финансовым органом бюджетных обязательств в связи с реорганизацией получателя бюджетных средств соответствующему получателю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Реорганизуемый получатель средств бюджета  сельского  поселения представляет подписанный участвующими в реорганизации получателями средств бюджета сельского  поселения Акт приемки-передачи бюджетных обязательств в Финансовый орган для отражения на соответствующих 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Порядок учета бюджетных обязательств получателей </w:t>
      </w:r>
      <w:r w:rsidRPr="00D23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бюджетных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 по исполнительным документам</w:t>
      </w:r>
    </w:p>
    <w:p w:rsidR="0057471B" w:rsidRPr="00D23911" w:rsidRDefault="0057471B" w:rsidP="0057471B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постановки на учет бюджетных обязательств, возникающих на основа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нии исполнительных документов,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является представленная получателем бюджетных средств – должником в произвольной письменной форме информация на бумажном носителе об источнике образования задолженности и кодах бюджетной классификации, по которым должны быть произведены расходы бюджета  сельского  поселения по исполнению исполнительного документа (далее - Информация).</w:t>
      </w:r>
    </w:p>
    <w:p w:rsidR="0057471B" w:rsidRPr="00D23911" w:rsidRDefault="0057471B" w:rsidP="0057471B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Финансовый орган по месту предоставления Информации формирует Сведения об обязательстве с указанием в разделе 3 «Реквизиты исполнительного документа» Сведений об обязательстве реквизитов соответствующего исполнительного документа.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Сведений об обязательстве по бюджетным обязательствам, возникающим на основании исполнительных документов по единовременным выплатам, в Сведениях об обязательстве указывается сумма по исполнительному документу по кодам классификации расходов бюджетов, указанным в Информации.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Сведений об обязательстве </w:t>
      </w:r>
      <w:bookmarkStart w:id="2" w:name="OLE_LINK27"/>
      <w:bookmarkStart w:id="3" w:name="OLE_LINK26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по бюджетным обязательствам, возникающим на основании исполнительных документов, выплаты по которым имеют периодический характер</w:t>
      </w:r>
      <w:bookmarkEnd w:id="2"/>
      <w:bookmarkEnd w:id="3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заполняется график выплат в разделе 5 «Расшифровка обязательства» Сведений об обязательстве по кодам классификации расходов бюджетов, указанным получателем бюджетных средств – должником в Информации.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График заполняется до конца текущего финансового года с учетом периодичности выплат, в котором указывается итоговая сумма выплат в текущем финансовом году в целом по бюджетному обязательству. Дата окончания срока действия такого бюджетного обязательства в Сведениях об обязательстве не указывается.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Сведений об обязательстве по бюджетным обязательствам, возникающим на основании исполнительных документов, выплаты по которым имеют периодический характер с ограничением по сроку действия, который заканчивается ранее окончания текущего финансового года, заполняется график выплат в разделе 5 «Расшифровка обязательства» Сведений об обязательстве по кодам классификации расходов бюджетов, указанным получателем бюджетных средств  – должником в Информации.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обязательству. В Сведениях об обязательстве указывается дата окончания срока действия такого бюджетного обязательства.</w:t>
      </w:r>
    </w:p>
    <w:p w:rsidR="0057471B" w:rsidRPr="00D23911" w:rsidRDefault="0057471B" w:rsidP="0057471B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Финансовом органе 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Финансовый орган по мере  предоставления Информации формирует в соответствии с требованиями, установленными настоящим Порядком, Заявку на внесение изменений в обязательство с указанием в разделе 3 «Реквизиты исполнительного документа» Заявки на внесение изменений в обязательство реквизитов соответствующего исполнительного документа.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Заявки на внесение изменений в обязательство Финансовый орган вносит изменения в учтенное бюджетное обязательство получателя бюджетных средств, и данное изменение учитывается на соответствующем лицевом счете получателя бюджетных средств.</w:t>
      </w:r>
    </w:p>
    <w:p w:rsidR="0057471B" w:rsidRPr="00D23911" w:rsidRDefault="0057471B" w:rsidP="0057471B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бюджетных средств – должник не согласен с показателями учтенных Финансовым органом бюджетных обязательств, возникающих на основании исполнительных документов, содержащимися в представленной ему Выписке из лицевого счета получателя бюджетных средств, получатель бюджетных средств – должник представляет в Финансовый орган в произвольной письменной форме информацию об этом, на основани</w:t>
      </w:r>
      <w:bookmarkStart w:id="4" w:name="OLE_LINK22"/>
      <w:bookmarkStart w:id="5" w:name="OLE_LINK21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и которой Финансовое управление вносит изменения в ранее учтенное бюджетное обязательство, возникающее на основании исполнительного документа, в порядке, установленном пунктом 3.3 настоящего Порядка.</w:t>
      </w:r>
      <w:bookmarkEnd w:id="4"/>
      <w:bookmarkEnd w:id="5"/>
    </w:p>
    <w:p w:rsidR="0057471B" w:rsidRPr="00D23911" w:rsidRDefault="0057471B" w:rsidP="0057471B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внесении получателем бюджетных средств – должником изменений в Информацию в части кодов бюджетной классификации, по которым должен быть исполнен исполнительный документ, или при предъявлении получателем бюджетных средств – должником в Финансовый орган документа, подтверждающего исполнение исполнительного документа, документа об отсрочке, о рассрочке или об отложении исполнения судебных актов либо документа, отменяющего или приостанавливающего исполнение судебного акта, на основании которого выдан исполнительный документ, Финансовый орган вносит изменения в ранее учтенное бюджетное обязательство в порядке, установленном в пунктах 3.3 и 3.4 настоящего Порядка.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у получателя бюджетных средств – должника отсутствует достаточная сумма неиспользованных бюджетных данных для исполнения требований исполнительного документа, получателем бюджетных средств – должником представляется в Финансовый орган Информация, в которой, указывается номер ранее учтенного бюджетного обязательства и измененный источник образования задолженности (средства от приносящей доход деятельности), с одновременным представлением Заявки на кассовый расход. В соответствии с представленной Информацией Финансовый орган вносит изменения в ранее учтенное бюджетное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по исполнительному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документу в порядке, установленном пунктами 3.3 и 3.4 настоящего Порядка. </w:t>
      </w:r>
    </w:p>
    <w:p w:rsidR="0057471B" w:rsidRPr="00D23911" w:rsidRDefault="0057471B" w:rsidP="0057471B">
      <w:pPr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Бюджетное обязательство, возникающ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ее на основании исполнительного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документа, неисполненное на конец текущего финансового года в полном объеме, подлежит перерегистрации и учету в объеме неисполненной его части в очередном финансовом году в следующем порядке.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обязательство, возникающее на основании исполнительного документа по единовременным выплатам, подлежит перерегистрации в отчетном финансовом году на основании представленной получателем бюджетных средств – должником в произвольной письменной форме информации о неисполненной части бюджетного обязательства, </w:t>
      </w:r>
      <w:bookmarkStart w:id="6" w:name="OLE_LINK25"/>
      <w:bookmarkStart w:id="7" w:name="OLE_LINK24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которой, в том числе, должна быть указана ссылка на ранее учтенное бюджетное обязательство</w:t>
      </w:r>
      <w:bookmarkEnd w:id="6"/>
      <w:bookmarkEnd w:id="7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Бюджетное обязательство, возникающее на основании исполнительного документа, выплаты по которому имеют периодический характер, в случае, если коды бюджетной классификации, по которым данное бюджетное обязательство было поставлено на учет в 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действующими, подлежит перерегистрации в очередном финансовом году на сумму выплаты очередного периода без представления Информации получателем бюджетных средств – должником.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коды бюджетной классификации, по которым данное бюджетное обязательство было поставлено на учет в Финансовый орган являются недействующими, Финансовый орган осуществляется перерегистрация бюджетного обязательства на основании информации, представленной получателем бюджетных средств – должником в произвольной письменной форме о неисполненной части бюджетного обязательства, в которой, в том числе, должна быть указана ссылка на учетный номер ранее зарегистрированного бюджетного обязательства.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Финансовый орган по месту предоставления указанной в настоящем пункте настоящего Порядка информации формирует в соответствии с требованиями, установленными настоящим Порядком, Заявку на перерегистрацию обязательства с указанием в разделе 3 «Реквизиты исполнительного документа» Заявки на перерегистрацию обязательства реквизитов соответствующего исполнительного документа.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основании сформированной Заявки на перерегистрацию обязательства Финансовый орган осуществляет перерегистрацию бюджетного обязательства, и данное бюджетное обязательство учитывается на соответствующем лицевом счете получателя бюджетных средств – должника.</w:t>
      </w: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Представление информации о бюджетных обязательствах получателей </w:t>
      </w:r>
      <w:r w:rsidRPr="00D23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средств, учтенных в 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71B" w:rsidRPr="00D23911" w:rsidRDefault="0057471B" w:rsidP="0057471B">
      <w:pPr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>Ежемесячно и по запросу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распорядителя (получателя) бюджетных средств Финансовый орган предоставляет Справку об исполнении принятых на учет бюджетных обязательств.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года. Справка об исполнении обязательств может включать информацию об исполнении принятых на учет Финансовым органом</w:t>
      </w:r>
      <w:r>
        <w:rPr>
          <w:rFonts w:ascii="Times New Roman" w:hAnsi="Times New Roman"/>
          <w:sz w:val="24"/>
          <w:szCs w:val="24"/>
        </w:rPr>
        <w:t xml:space="preserve"> бюджетных обязательствах</w:t>
      </w:r>
      <w:r w:rsidRPr="00D23911">
        <w:rPr>
          <w:rFonts w:ascii="Times New Roman" w:hAnsi="Times New Roman"/>
          <w:sz w:val="24"/>
          <w:szCs w:val="24"/>
        </w:rPr>
        <w:t xml:space="preserve"> участников бюджетного процесса, которым получатель бюджетных средств передал свои полномочия.</w:t>
      </w:r>
    </w:p>
    <w:p w:rsidR="0057471B" w:rsidRPr="00D23911" w:rsidRDefault="0057471B" w:rsidP="0057471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Финансовый орган в случаях, установленных бюджетным законодательством Российской Федерации (далее – запрос), формирует  Реестры принятых на учет бюджетных обязательств (далее – Реестр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на учет обязательств)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 поселения в разрезе кодов классификации расходов бюджетов с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 на 1-е число месяца, в котором поступил запрос нарастающим итогом с начала текущего финансового года.</w:t>
      </w:r>
    </w:p>
    <w:p w:rsidR="0057471B" w:rsidRPr="00D23911" w:rsidRDefault="0057471B" w:rsidP="0057471B">
      <w:pPr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По запросу главного распорядителя (распорядителя) бюджетных средств Финансовый орган  предоставляет Реестр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запросе. Реестры принятых на учет обязательств формируются по состоянию на 1-е число месяца, указанного в запросе или на 1-е число месяца,  в котором поступил запрос нарастающим итогом с начала текущего финансового года.</w:t>
      </w:r>
    </w:p>
    <w:p w:rsidR="0057471B" w:rsidRPr="00D23911" w:rsidRDefault="0057471B" w:rsidP="0057471B">
      <w:pPr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поселения, Финансовый орган составляет Отчет об исполнении бюджетных обязательств, учтенных в Финансовом управлении. </w:t>
      </w:r>
    </w:p>
    <w:p w:rsidR="0057471B" w:rsidRPr="00D23911" w:rsidRDefault="0057471B" w:rsidP="0057471B">
      <w:pPr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По запросу главного распорядителя (распорядителя) бюджетных средств Финансовый орган представляет дополнение к Отчету об исполнении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поселения Сведения о принятых на учет переходящих с прошлого года бюджетных обязательствах.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4.5.1. Финансовый орган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</w:t>
      </w:r>
      <w:r>
        <w:rPr>
          <w:rFonts w:ascii="Times New Roman" w:hAnsi="Times New Roman"/>
          <w:sz w:val="24"/>
          <w:szCs w:val="24"/>
        </w:rPr>
        <w:t xml:space="preserve">х реализации РАИП или </w:t>
      </w:r>
      <w:proofErr w:type="spellStart"/>
      <w:r>
        <w:rPr>
          <w:rFonts w:ascii="Times New Roman" w:hAnsi="Times New Roman"/>
          <w:sz w:val="24"/>
          <w:szCs w:val="24"/>
        </w:rPr>
        <w:t>Терзаказа</w:t>
      </w:r>
      <w:proofErr w:type="spellEnd"/>
      <w:r w:rsidRPr="00D23911">
        <w:rPr>
          <w:rFonts w:ascii="Times New Roman" w:hAnsi="Times New Roman"/>
          <w:sz w:val="24"/>
          <w:szCs w:val="24"/>
        </w:rPr>
        <w:t>.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hAnsi="Times New Roman"/>
          <w:sz w:val="24"/>
          <w:szCs w:val="24"/>
        </w:rPr>
        <w:t xml:space="preserve">Отчет об исполнении обязательств по РАИП или </w:t>
      </w:r>
      <w:proofErr w:type="spellStart"/>
      <w:r w:rsidRPr="00D23911">
        <w:rPr>
          <w:rFonts w:ascii="Times New Roman" w:hAnsi="Times New Roman"/>
          <w:sz w:val="24"/>
          <w:szCs w:val="24"/>
        </w:rPr>
        <w:t>Терзаказу</w:t>
      </w:r>
      <w:proofErr w:type="spellEnd"/>
      <w:r w:rsidRPr="00D23911">
        <w:rPr>
          <w:rFonts w:ascii="Times New Roman" w:hAnsi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</w:t>
      </w:r>
      <w:r w:rsidRPr="00D23911">
        <w:rPr>
          <w:rFonts w:ascii="Times New Roman" w:hAnsi="Times New Roman"/>
          <w:sz w:val="24"/>
          <w:szCs w:val="24"/>
        </w:rPr>
        <w:lastRenderedPageBreak/>
        <w:t>поступил запрос, нарастающим итогом с начала текущего финансового года.</w:t>
      </w:r>
    </w:p>
    <w:p w:rsidR="0057471B" w:rsidRPr="00D23911" w:rsidRDefault="0057471B" w:rsidP="0057471B">
      <w:pPr>
        <w:numPr>
          <w:ilvl w:val="0"/>
          <w:numId w:val="4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бюджетных обязат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ельствах, учтенных в Финансовом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органе,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 </w:t>
      </w:r>
    </w:p>
    <w:p w:rsidR="0057471B" w:rsidRPr="00D23911" w:rsidRDefault="0057471B" w:rsidP="0057471B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>. Указания по заполнению документов,</w:t>
      </w: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D23911">
        <w:rPr>
          <w:rFonts w:ascii="Times New Roman" w:eastAsia="Times New Roman" w:hAnsi="Times New Roman"/>
          <w:b/>
          <w:sz w:val="24"/>
          <w:szCs w:val="24"/>
          <w:lang w:eastAsia="ru-RU"/>
        </w:rPr>
        <w:t>редусмотренных настоящим Порядком</w:t>
      </w:r>
    </w:p>
    <w:p w:rsidR="0057471B" w:rsidRPr="00D23911" w:rsidRDefault="0057471B" w:rsidP="0057471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471B" w:rsidRPr="00D23911" w:rsidRDefault="0057471B" w:rsidP="0057471B">
      <w:pPr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формировании документов, предусмотренных настоящим Порядком, следует учитывать следующие общие правила: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заголовочной части формы документов указывается дата формирования документа, оформленная словесно-цифровым способом с отражением в кодовой зоне даты в формате «день, месяц, год» (00.00.0000);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заголовочной части форм документов предусматривают отражение по соответствующим строкам: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«Получатель бюджетных средств»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«Главный распорядитель бюджетных средств»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«Главный распорядитель (распорядитель) бюджетных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едств» - полного (сокращенного)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«Наименование бюджета» - «Бюджет сельского поселения»;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«Финансовый орган» - «Финансовый орган сельского поселения»;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«Наименование участника бюджетного процесса»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содержательной (табличной) части формы документа показатели: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содержащие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дату, отражаются в формате «день, месяц, год» (00.00.0000), например (20.08.2008);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«ноль» (0); для текстовых, словесно-цифровых показателей графы не заполняются.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Документ, сформированный получателем бюджетных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средств, участником бюджетного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Документ, сформированный Финансовым органом,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Если документ имеет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олее одной страницы, последующие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57471B" w:rsidRPr="00D23911" w:rsidRDefault="0057471B" w:rsidP="0057471B">
      <w:pPr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>В разделе 1 «Реквизиты документа-основания» отражаются реквизиты документа-основания;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1 - вид документа - основания: муниципальный контракт, иной договор;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2 - номер документа – основания;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3 - дата подписания документа – основания. Если документ – основание содержит несколько дат подписания, то указывается самая поздняя из них;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4 - дата начала действия документа – основания. Если документ – основания не содержит указаний на дату начала его действия, то в графе отражается дата подписания документа – основания;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5 - дата окончания действия документа – основания. Если в документе - основании указывается срок его действия, то в графе отражается расчетная дата окончания действия документа – основания. Если документ – основания не содержит указаний о дате окончания действия документа – основания или о сроке его действия, то графа 5 не заполняется;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6 - сумма по документу – основанию в валюте бюджетного обязательства;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7 - код валюты бюджетного обязательства по ОКВ;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8 - сумма по документу – основанию в валюте Российской Федерации, рассчитанная путем пересчета бюджетного обязательства по документу – 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9 – процент авансового платежа, установленного документом – основанием, исчисленного от общей суммы бюджетного обязательства. Если документом – основанием не установлен авансовый платеж в процентах от суммы обязательства графа 9 не заполняется;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10 - сумма авансового платежа в валюте бюджетного обязательства, установленная документом – основанием. Если документом – основанием сумма авансового платежа не установлена, в графе 10 указывается значение «ноль» (0).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разделе 2 «Реквизиты контрагента» отражаются реквизиты контрагента в соответствии с документом – основанием: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графе 1 - полное наименование юридического лица или фамилия, имя, отчество физического лица;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 2 – идентификационный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номер налогоплат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ельщика (ИНН) контрагента. Если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контрагент не является налогоплательщиком по законодательству Российской Федерации, графа 2 не заполняется;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3 - код причины постановки на учет в налоговом органе (КПП) контрагента (при наличии);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графах 4, 5, 6 юридический адрес (место регистрации):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 мира (ОКСМ); юридический адрес, содержащий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индекс, наименование субъекта Российской Федерации, города (населенного пункта), улицы, номер дома, офиса (если имеется);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контрагента - физического лица, соответственно по графам 4, 6: наименование страны места регистрации; адрес по которому зарегистрировано лицо, содержащий индекс, наименование субъекта Российской Федерации, города (населенного пункта), улицы, номер дома и квартиры;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7 – номер контактного телефона и факса (при его наличии) контрагента. Если номер телефона или факса не известен получателю бюджетных средств графа 7 не заполняется;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8 - код статуса контрагента, дающего ему право на предусмотренную законодательством государственную поддержку (при его наличии):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1 – если контрагент является субъектом малого предпринимательства;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2 – если контрагент является учреждением уголовно-исправительной системы;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3 – если контрагент является общероссийской общественной организацией инвалидов;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графах 9 – 12 банковские реквизиты контрагента, соответственно: - номер банковского счета, наименование банка, номе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 банковского идентификационного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кода (БИК) и номер корреспондентского счета банка контрагента.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случае, когда бюджетное обязательство возникло из исполнительного документа, заполняется раздел 3 «Реквизиты исполнительного документа», с отражением следующих показателей: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1 - номера исполнительного документа;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2 - даты выдачи исполнительного документа;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3 - наименования судебного органа, выдавшего исполнительный документ;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4 - суммы по исполнительному документу;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графах 5, 6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соответственно номер, дата Уведомления о поступлении исполнительного документа.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случае, когда бюджетное обязательство возникло из заключенного получателем бюджетных средств муниципального контракта, заполняется раздел 4 «Дополнительные реквизиты обязательства, сформированного на основе контракта» с отражением следующих показателей: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1 – наименования способа размещения заказа: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«открытый конкурс – 1»;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«открытый аукцион – 2»;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«открытый аукцион в электронной форме – 3»;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«запрос котировок – 4»;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«предварительный отбор 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апрос котировок при чрезвычайных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ситуациях – 5»;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«единственный поставщик (исполнитель, подрядчик) – 6»;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2 - даты подведения итогов конкурса (аукциона, запроса котировок);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графах 3, 4, 5,  - реквизитов документа, подтверждающего основание заключения муниципального контракта, соответственно по графам: вид документа (его наименование, например: протокол оценки, сопоставления конкурсных заявок и т.п.), номера и даты документа;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графе 6 - уникального номера реестровой записи, присвоенного уполномоченными на ведение реестра муниципальных контрактов органом (далее – уполномоченный орган).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Раздел 5 «Расшифровка обязательства» заполняется с отражением следующих показателей: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1 - порядкового номера записи по строке;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2 - кодов бюджетной классификации, по которым принимается бюджетное обязательство;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3 – указывается группа плательщика;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4 - наименования товаров, работ,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луг согласно документу-основанию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коду бюджетной классификации, указанному в графе 2;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 17 – общей суммы бюджетного обязательства на текущий финансовый год в валюте обязательства по каждому виду средств; </w:t>
      </w:r>
    </w:p>
    <w:p w:rsidR="0057471B" w:rsidRPr="00D23911" w:rsidRDefault="0057471B" w:rsidP="005747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18 по необходимости указывается информация, необходимая для исполнения бюджета, в 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 указывается аналитический код, идентифицирующий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операцию, связанную с субсидиями (субвенциями), полученными из бюджета Республики Башкортостан, являющихся источником финансового обеспечения расходов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бюджета субъекта </w:t>
      </w:r>
      <w:r w:rsidRPr="00D23911">
        <w:rPr>
          <w:rFonts w:ascii="Times New Roman" w:hAnsi="Times New Roman"/>
          <w:sz w:val="24"/>
          <w:szCs w:val="24"/>
          <w:lang w:eastAsia="ru-RU"/>
        </w:rPr>
        <w:t>Российской Федерации (местного бюджета)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кодами, установленными Финансовым органом (далее - код цели);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911">
        <w:rPr>
          <w:rFonts w:ascii="Times New Roman" w:hAnsi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D23911">
        <w:rPr>
          <w:rFonts w:ascii="Times New Roman" w:hAnsi="Times New Roman"/>
          <w:sz w:val="24"/>
          <w:szCs w:val="24"/>
        </w:rPr>
        <w:t>Терзаказа</w:t>
      </w:r>
      <w:proofErr w:type="spellEnd"/>
      <w:r w:rsidRPr="00D23911">
        <w:rPr>
          <w:rFonts w:ascii="Times New Roman" w:hAnsi="Times New Roman"/>
          <w:sz w:val="24"/>
          <w:szCs w:val="24"/>
        </w:rPr>
        <w:t>.</w:t>
      </w:r>
    </w:p>
    <w:p w:rsidR="0057471B" w:rsidRPr="00D23911" w:rsidRDefault="0057471B" w:rsidP="005747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Отметка Финансового органа о принятии на учет бюджетного обязательства заполняется ответственным работником Финансового органа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Финансовом органе.</w:t>
      </w:r>
    </w:p>
    <w:p w:rsidR="0057471B" w:rsidRPr="00D23911" w:rsidRDefault="0057471B" w:rsidP="0057471B">
      <w:pPr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Заявки на внесение изменений в обязательство осуществляется получателем бюджетных средств в порядке, установленном пунктом 5.2. настоящего Порядка учета с учетом следующих особенностей.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заголовочной части документа указывается дата его составления.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При частичном (в неисполненной части) либо полном аннулировании бюджетного обязательства в связи с завершением либо расторжением муниципального контракта в графе 6 раздела 4 «Дополнительные реквизиты обязательства, сформированного на основе контракта» указывается статус исполнения контракта: «завершен (исполнен)» либо «аннулирован (расторгнут)», с отражением в графе 7 номера реестровой записи в реестре контрактов, присвоенного уполномоченным органом.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 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57471B" w:rsidRPr="00D23911" w:rsidRDefault="0057471B" w:rsidP="0057471B">
      <w:pPr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Заявки на перерегистрацию бюджетного обязательства осуществляется получателем бюджетных средств  в порядке, установленном пунктом 5.2. настоящего Порядка учета с учетом следующих особенностей.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наименовании Заявки на перерегистрацию обязательства указывается учетный номер бюджетного обязательства, присвоенный при принятии на учет Финансовым органом.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обязательства, в том числе коды классификации расходов бюджетов, по которым бюджетное обязательство (неисполненная часть обязательства)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 быть перерегистрировано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71B" w:rsidRPr="00D23911" w:rsidRDefault="0057471B" w:rsidP="0057471B">
      <w:pPr>
        <w:numPr>
          <w:ilvl w:val="0"/>
          <w:numId w:val="5"/>
        </w:numPr>
        <w:tabs>
          <w:tab w:val="left" w:pos="1134"/>
        </w:tabs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Акт приемки-передачи принятых на учет бюджетны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обязательств при реорганизации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участников бюджетного процесса формируется реорганизуемым получателем бюджетных средств и получателем бюджетных средств – принимающим обязательства следующим образом.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Заголовочная часть Акта приемки-передачи бюджетных обязательств оформляется:</w:t>
      </w:r>
    </w:p>
    <w:p w:rsidR="0057471B" w:rsidRPr="00D23911" w:rsidRDefault="0057471B" w:rsidP="0057471B">
      <w:pPr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строке «Участник бюджетного процесса, передающий обязательства»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строке «Участник бюджетного процесса, принимающий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язательства» указывается наименование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 бюджетных средств – принимающего обязательства, с отражением в кодовой зоне - его кода по Сводному реестру;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«Основание для передачи обязательств» указываются наименование, номер и дата документа, в соответствии с которым осуществляется реорганизация. 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Раздел 1. «Реквизиты документа-основания» формируется по следующим показателям: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графах 2, 3, 4 соответственно, вид, номер и дата оформления документа-основания бюджетного обязательст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ва, передаваемого реорганизуемым </w:t>
      </w: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получателем бюджетных средств;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графах 5, 6 - дата начала и  дата окончания действия документа-основания;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7 – сумма бюджетного обязательства по документу-основанию.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Графа 7 раздела 1. «Реквизиты документа-основания» является группирующей для показателей, отраженных в графе 4 раздела 2. 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2. «Бюджетные обязательства» формируется по следующим показателям: </w:t>
      </w:r>
    </w:p>
    <w:p w:rsidR="0057471B" w:rsidRPr="00D23911" w:rsidRDefault="0057471B" w:rsidP="005747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графе 1 реорганизуемым получателем бюджетных средств указываются коды классификации расходов бюджетов, в разрезе которых было им принято передаваемое бюджетное обязательство; 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в графе 2 получателем бюджетных средств - принимающим обязательства указываются коды классификации расходов бюджетов, в разрезе которых им принимается бюджетное обязательство;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графах 3, 4 в разрезе кодов классификации расходов бюджетов и видов средств указываются соответственно суммы поставленных на учет и исполненных бюджетных обязательств текущего финансового года. </w:t>
      </w:r>
    </w:p>
    <w:p w:rsidR="0057471B" w:rsidRPr="00D23911" w:rsidRDefault="0057471B" w:rsidP="0057471B">
      <w:pPr>
        <w:widowControl w:val="0"/>
        <w:tabs>
          <w:tab w:val="left" w:pos="1134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графах 10, 11 указывается соответственно наименование и код объекта РАИП или </w:t>
      </w:r>
      <w:proofErr w:type="spellStart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Терзаказа</w:t>
      </w:r>
      <w:proofErr w:type="spellEnd"/>
      <w:r w:rsidRPr="00D239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471B" w:rsidRDefault="0057471B" w:rsidP="0057471B"/>
    <w:p w:rsidR="00FF32A2" w:rsidRDefault="00FF32A2"/>
    <w:sectPr w:rsidR="00FF32A2" w:rsidSect="00875FD5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52D6"/>
    <w:multiLevelType w:val="hybridMultilevel"/>
    <w:tmpl w:val="5066D19E"/>
    <w:lvl w:ilvl="0" w:tplc="9D042E82">
      <w:start w:val="1"/>
      <w:numFmt w:val="decimal"/>
      <w:lvlText w:val="3.%1"/>
      <w:lvlJc w:val="righ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C194D98"/>
    <w:multiLevelType w:val="hybridMultilevel"/>
    <w:tmpl w:val="23D6288E"/>
    <w:lvl w:ilvl="0" w:tplc="A754DF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ED77DEE"/>
    <w:multiLevelType w:val="hybridMultilevel"/>
    <w:tmpl w:val="551EF33E"/>
    <w:lvl w:ilvl="0" w:tplc="D5C45074">
      <w:start w:val="1"/>
      <w:numFmt w:val="decimal"/>
      <w:lvlText w:val="2.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EA3571"/>
    <w:multiLevelType w:val="hybridMultilevel"/>
    <w:tmpl w:val="C5B8D178"/>
    <w:lvl w:ilvl="0" w:tplc="9404C0F8">
      <w:start w:val="1"/>
      <w:numFmt w:val="decimal"/>
      <w:lvlText w:val="1.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A76A41C0">
      <w:start w:val="1"/>
      <w:numFmt w:val="decimal"/>
      <w:lvlText w:val="1.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5D29"/>
    <w:multiLevelType w:val="hybridMultilevel"/>
    <w:tmpl w:val="1EBA3BF2"/>
    <w:lvl w:ilvl="0" w:tplc="8D94E00C">
      <w:start w:val="1"/>
      <w:numFmt w:val="decimal"/>
      <w:lvlText w:val="5.%1"/>
      <w:lvlJc w:val="righ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692219F5"/>
    <w:multiLevelType w:val="hybridMultilevel"/>
    <w:tmpl w:val="33CA3FB6"/>
    <w:lvl w:ilvl="0" w:tplc="C42A3A84">
      <w:start w:val="1"/>
      <w:numFmt w:val="decimal"/>
      <w:lvlText w:val="4.%1"/>
      <w:lvlJc w:val="righ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5E"/>
    <w:rsid w:val="003E0064"/>
    <w:rsid w:val="0057471B"/>
    <w:rsid w:val="007A665E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0BB6-71DF-4621-9A42-6820C20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74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259BB620009CE9068D4F70E641E772399A30041B71C3DFD8FD1E1667A1EBA369D0F12R0G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12" Type="http://schemas.openxmlformats.org/officeDocument/2006/relationships/hyperlink" Target="consultantplus://offline/ref=A72051012BDFE2212F95CE60BDD1494EE4692492F23C6C0E291DF6DA71B8DA007C61145BB2EEA12E2CD6C5Z5I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11" Type="http://schemas.openxmlformats.org/officeDocument/2006/relationships/hyperlink" Target="consultantplus://offline/ref=A72051012BDFE2212F95CE60BDD1494EE4692492F23C6C0E291DF6DA71B8DA007C61145BB2EEA12E2CD6C5Z5I8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72051012BDFE2212F95CE60BDD1494EE4692492F23C6C0E291DF6DA71B8DA007C61145BB2EEA12E2CD6C1Z5I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7E651C72F88F1960D4B2C6FF5D6B45918CFFC27EF9C144566E50C86A260CC1E73692CC76B6ABECCE9BAT61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8702</Words>
  <Characters>49606</Characters>
  <Application>Microsoft Office Word</Application>
  <DocSecurity>0</DocSecurity>
  <Lines>413</Lines>
  <Paragraphs>116</Paragraphs>
  <ScaleCrop>false</ScaleCrop>
  <Company/>
  <LinksUpToDate>false</LinksUpToDate>
  <CharactersWithSpaces>58192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2020-01-20T05:51:00Z</dcterms:created>
  <dcterms:modified xsi:type="dcterms:W3CDTF">2020-01-20T05:55:00Z</dcterms:modified>
</cp:coreProperties>
</file>