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24C3" w14:textId="77777777" w:rsidR="00E511E1" w:rsidRPr="00F767C4" w:rsidRDefault="00E511E1" w:rsidP="00E511E1">
      <w:pPr>
        <w:pStyle w:val="ConsPlusTitle"/>
        <w:widowControl/>
        <w:tabs>
          <w:tab w:val="left" w:pos="0"/>
        </w:tabs>
        <w:ind w:left="4111" w:hanging="4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67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Новотатышлинский сельсовет </w:t>
      </w:r>
    </w:p>
    <w:p w14:paraId="742325B2" w14:textId="2E50E5C9" w:rsidR="00E511E1" w:rsidRPr="00F767C4" w:rsidRDefault="00E511E1" w:rsidP="00E511E1">
      <w:pPr>
        <w:pStyle w:val="ConsPlusTitle"/>
        <w:widowControl/>
        <w:tabs>
          <w:tab w:val="left" w:pos="0"/>
        </w:tabs>
        <w:ind w:left="4111" w:hanging="4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67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Татышлинский район Республики Башкортостан</w:t>
      </w:r>
    </w:p>
    <w:p w14:paraId="59E816E7" w14:textId="77777777" w:rsidR="00E511E1" w:rsidRDefault="00E511E1" w:rsidP="00E511E1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104BFAE" w14:textId="14CF6A06" w:rsidR="00E511E1" w:rsidRPr="00E511E1" w:rsidRDefault="00E511E1" w:rsidP="00E511E1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3E3A4F14" w14:textId="77777777" w:rsidR="00E511E1" w:rsidRDefault="00E511E1" w:rsidP="00E51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5DF87613" w14:textId="79465893" w:rsidR="00E511E1" w:rsidRDefault="00E511E1" w:rsidP="00E51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72B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72B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55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бюджета Сельского поселения Новотатышлинский сельсовет муниципального района Татышлинский район Республики Башкортостан на 2019 год и плановый </w:t>
      </w:r>
    </w:p>
    <w:p w14:paraId="1FD69F81" w14:textId="77777777" w:rsidR="00E511E1" w:rsidRDefault="00E511E1" w:rsidP="00E51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 и 2021 годов»</w:t>
      </w:r>
    </w:p>
    <w:p w14:paraId="07B1E139" w14:textId="77777777" w:rsidR="00E511E1" w:rsidRDefault="00E511E1" w:rsidP="00E51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19F483" w14:textId="0A22D03F" w:rsidR="00E511E1" w:rsidRDefault="00E511E1" w:rsidP="00E511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B72B5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B72B55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B72B55">
        <w:rPr>
          <w:rFonts w:ascii="Times New Roman" w:hAnsi="Times New Roman" w:cs="Times New Roman"/>
          <w:b w:val="0"/>
          <w:sz w:val="28"/>
          <w:szCs w:val="28"/>
        </w:rPr>
        <w:t xml:space="preserve"> 251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Новотатышлинский сельсовет муниципального района Татышлинский район Республики Башкортостан на 2019 год и на плановый период 2020 и 2021 годов» изложив в следующей редакции:</w:t>
      </w:r>
    </w:p>
    <w:p w14:paraId="54C63741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Новотатышлинский сельсовет муниципального района Татышлинский район Республики Башкортостан на 2019 год:</w:t>
      </w:r>
    </w:p>
    <w:p w14:paraId="5342A782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4391,5 тыс. рублей;</w:t>
      </w:r>
    </w:p>
    <w:p w14:paraId="3F20F979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4529,0 тыс. рублей;</w:t>
      </w:r>
    </w:p>
    <w:p w14:paraId="6F0F693A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дефицит бюджета сельского поселения в сумме 137534,56 рублей;</w:t>
      </w:r>
    </w:p>
    <w:p w14:paraId="3D44C0D8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2020 и 2021 годов:</w:t>
      </w:r>
    </w:p>
    <w:p w14:paraId="11A6F22B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2020год в сумме 2917 тыс. рублей и на 2021 год в сумме 2921 тыс. рублей;</w:t>
      </w:r>
    </w:p>
    <w:p w14:paraId="4CA50AFA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2020 год в сумме 2917 тыс. рублей, и на 2021 год в сумме 2921 тыс. рублей;</w:t>
      </w:r>
    </w:p>
    <w:p w14:paraId="72A2EADD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2020год в сумме 0 рублей и на 2021 год в сумме 0 рублей;</w:t>
      </w:r>
    </w:p>
    <w:p w14:paraId="6F191C84" w14:textId="2C9F006F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Новотатышлинский сельсовет муниципального района Татышлинский район Республики Башкортостан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B72B55">
        <w:rPr>
          <w:rFonts w:ascii="Times New Roman" w:hAnsi="Times New Roman" w:cs="Times New Roman"/>
          <w:b w:val="0"/>
          <w:bCs w:val="0"/>
          <w:sz w:val="28"/>
          <w:szCs w:val="28"/>
        </w:rPr>
        <w:t>6 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="00B72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и дополнений в решение Совета Сельского поселения Новотатышлинский сельсовет  муниципального района «Об утверждении Положения о бюджетном процессе в Сельском поселении Новотатышлинский сельсовет муниципального района Татышлинский район» </w:t>
      </w:r>
    </w:p>
    <w:p w14:paraId="3167D416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Утвердить перечень главных администраторов доходов бюджета Сельского поселения Новотатышлинский сельсовет муниципального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14:paraId="77402BA0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14:paraId="73D69EF2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 на 2019 год согласно приложению 2 к настоящему решению;</w:t>
      </w:r>
    </w:p>
    <w:p w14:paraId="0B9C93A4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6 к настоящему решению.</w:t>
      </w:r>
    </w:p>
    <w:p w14:paraId="10D8B972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Новотатышлинский сельсовет, установленного пунктом 1 настоящего решения, распределение бюджетных ассигнований Сельского поселения Новотатышлинский сельсовет муниципального района Татышлинский район Республики Башкортостан:</w:t>
      </w:r>
    </w:p>
    <w:p w14:paraId="654F0D19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Новотатышлинский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24B66B40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3 к настоящему решению;</w:t>
      </w:r>
    </w:p>
    <w:p w14:paraId="053D30B3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7 к настоящему решению;</w:t>
      </w:r>
    </w:p>
    <w:p w14:paraId="1781EA38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Новотатышлинский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6E0319BE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4 к настоящему решению;</w:t>
      </w:r>
    </w:p>
    <w:p w14:paraId="07FF7F18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8 к настоящему решению.</w:t>
      </w:r>
    </w:p>
    <w:p w14:paraId="6FBB72F0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Новотатышлинский сельсовет муниципального района Татышлинский район Республики Башкортостан:</w:t>
      </w:r>
    </w:p>
    <w:p w14:paraId="05355C60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2019 год согласно приложению 5 к настоящему решению;</w:t>
      </w:r>
    </w:p>
    <w:p w14:paraId="6B2573AA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9 к настоящему решению.</w:t>
      </w:r>
    </w:p>
    <w:p w14:paraId="16D321B8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2019 год в сумме 484,3 тыс. рублей, на 2020 год в сумме 300,00 тыс. рублей и на 2021 год в сумме 300,00 тыс. рублей.</w:t>
      </w:r>
    </w:p>
    <w:p w14:paraId="3CC1451E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Новотатышлинский сельсовет муниципального района Татышлинский район Республики Башкортостан, не использованные по состоянию на 1 января 2020 года, направляются на увеличение бюджетных ассигнований Дорожного фонда Сельского поселения Новотатышлинский сельсовет муниципального района Татышлинский район Республики Башкортостан в 2019 году.</w:t>
      </w:r>
    </w:p>
    <w:p w14:paraId="5D856F5B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Администрация Сельского поселения Новотатышлинский сельсовет муниципального района Татышлинский район Республики Башкортостан не вправе принимать решения, приводящие к увеличению в 2019–2021 годах численности муниципальных служащих и работников администрации сельского поселения.</w:t>
      </w:r>
    </w:p>
    <w:p w14:paraId="630DDFA1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значение уровня расчетной бюджетной обеспеченности,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принимаемого в качестве критерия выравнивания, используемого при расчете дотаций на выравнивание бюджетной обеспеченности Сельского поселения Новотатышлинский сельсовет муниципального района Татышлинский район Республики Башкортостан на 2019 год в размере 1352,0 на 2020 год –776,6 на 2021 год –778,3;</w:t>
      </w:r>
    </w:p>
    <w:p w14:paraId="26492112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2019 год в сумме 0 рублей, на 2020 год в сумме 0 рублей и на 2021 год в сумме 0 рублей.</w:t>
      </w:r>
    </w:p>
    <w:p w14:paraId="5E86737F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Новотатышлинский сельсовет муниципального района Татышлинский район Республики Башкортостан на 1 января 2019 года в сумме 0 рублей, на 1 января 2020 года в сумме 0 рублей и на 1 января 2021 года в сумме 0 рублей, в том числе верхний предел долга по муниципальным гарантиям Сельского поселения Новотатышлинский сельсовет муниципального района Татышлинский район Республики Башкортостан на 1 января 2019 года в сумме 0 рублей, на 1 января 2020 года в сумме 0 рублей, на 1 января 2021 года в сумме 0 рублей.</w:t>
      </w:r>
    </w:p>
    <w:p w14:paraId="6709C5AC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Новотатышлинский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7CF13EF5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4E093749" w14:textId="77777777" w:rsidR="00E511E1" w:rsidRDefault="00E511E1" w:rsidP="00E511E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Новотатышлинский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529AD624" w14:textId="77777777" w:rsidR="00E511E1" w:rsidRDefault="00E511E1" w:rsidP="00E511E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2019 года.</w:t>
      </w:r>
    </w:p>
    <w:p w14:paraId="19160F21" w14:textId="77777777" w:rsidR="00E511E1" w:rsidRDefault="00E511E1" w:rsidP="00E511E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7E4F159D" w14:textId="77777777" w:rsidR="00E511E1" w:rsidRDefault="00E511E1" w:rsidP="00E511E1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D23D1" w14:textId="77777777" w:rsidR="00E511E1" w:rsidRDefault="00E511E1" w:rsidP="00E511E1"/>
    <w:p w14:paraId="1C53E577" w14:textId="77777777" w:rsidR="00E511E1" w:rsidRDefault="00E511E1" w:rsidP="00E511E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14:paraId="0A2B9600" w14:textId="459B16E2" w:rsidR="00E511E1" w:rsidRDefault="00E511E1" w:rsidP="00E511E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Новотатышлинский </w:t>
      </w:r>
      <w:proofErr w:type="gramStart"/>
      <w:r>
        <w:rPr>
          <w:b w:val="0"/>
          <w:sz w:val="28"/>
          <w:szCs w:val="28"/>
        </w:rPr>
        <w:t>сельсове</w:t>
      </w:r>
      <w:r>
        <w:rPr>
          <w:b w:val="0"/>
          <w:sz w:val="28"/>
          <w:szCs w:val="28"/>
        </w:rPr>
        <w:t xml:space="preserve">т:   </w:t>
      </w:r>
      <w:proofErr w:type="gramEnd"/>
      <w:r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Рахимьянов</w:t>
      </w:r>
      <w:proofErr w:type="spellEnd"/>
      <w:r>
        <w:rPr>
          <w:b w:val="0"/>
          <w:sz w:val="28"/>
          <w:szCs w:val="28"/>
        </w:rPr>
        <w:t xml:space="preserve"> Н.В.</w:t>
      </w:r>
    </w:p>
    <w:p w14:paraId="5B44B36B" w14:textId="69C9B7D9" w:rsidR="001C4125" w:rsidRDefault="001C4125"/>
    <w:p w14:paraId="7A9EFCF6" w14:textId="27F006F6" w:rsidR="00E511E1" w:rsidRPr="00E511E1" w:rsidRDefault="00E511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511E1">
        <w:rPr>
          <w:rFonts w:ascii="Times New Roman" w:hAnsi="Times New Roman" w:cs="Times New Roman"/>
          <w:sz w:val="28"/>
          <w:szCs w:val="28"/>
        </w:rPr>
        <w:t>11 марта 2020 года</w:t>
      </w:r>
    </w:p>
    <w:p w14:paraId="42F5AC02" w14:textId="6F3D1FC3" w:rsidR="00E511E1" w:rsidRPr="006D7BC8" w:rsidRDefault="00E511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11E1">
        <w:rPr>
          <w:rFonts w:ascii="Times New Roman" w:hAnsi="Times New Roman" w:cs="Times New Roman"/>
          <w:sz w:val="28"/>
          <w:szCs w:val="28"/>
        </w:rPr>
        <w:t>№ 80</w:t>
      </w:r>
    </w:p>
    <w:sectPr w:rsidR="00E511E1" w:rsidRPr="006D7BC8" w:rsidSect="00E511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A7"/>
    <w:rsid w:val="001C4125"/>
    <w:rsid w:val="006D7BC8"/>
    <w:rsid w:val="00A32EA7"/>
    <w:rsid w:val="00B72B55"/>
    <w:rsid w:val="00E511E1"/>
    <w:rsid w:val="00F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0360"/>
  <w15:chartTrackingRefBased/>
  <w15:docId w15:val="{8C518DC5-7CF3-43FD-BEDA-41661F7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E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1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1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E5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2020-04-06T05:59:00Z</cp:lastPrinted>
  <dcterms:created xsi:type="dcterms:W3CDTF">2020-04-06T05:03:00Z</dcterms:created>
  <dcterms:modified xsi:type="dcterms:W3CDTF">2020-04-06T06:00:00Z</dcterms:modified>
</cp:coreProperties>
</file>