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BE32" w14:textId="77777777" w:rsidR="00526FEA" w:rsidRPr="008E4417" w:rsidRDefault="00526FEA" w:rsidP="00526FEA">
      <w:pPr>
        <w:shd w:val="clear" w:color="auto" w:fill="FFFFFF"/>
        <w:jc w:val="center"/>
        <w:rPr>
          <w:szCs w:val="28"/>
        </w:rPr>
      </w:pPr>
      <w:r w:rsidRPr="008E4417">
        <w:rPr>
          <w:color w:val="000000"/>
          <w:spacing w:val="4"/>
          <w:szCs w:val="28"/>
        </w:rPr>
        <w:t xml:space="preserve">Совет сельского поселения Новотатышлинский сельсовет </w:t>
      </w:r>
      <w:r w:rsidRPr="008E4417">
        <w:rPr>
          <w:color w:val="000000"/>
          <w:spacing w:val="1"/>
          <w:szCs w:val="28"/>
        </w:rPr>
        <w:t>муниципального района Татышлинский район Республики Башкортостан</w:t>
      </w:r>
      <w:r w:rsidRPr="008E4417">
        <w:rPr>
          <w:szCs w:val="28"/>
        </w:rPr>
        <w:t xml:space="preserve">  </w:t>
      </w:r>
    </w:p>
    <w:p w14:paraId="6480AF1A" w14:textId="77777777" w:rsidR="00526FEA" w:rsidRDefault="00526FEA" w:rsidP="00526FEA">
      <w:pPr>
        <w:shd w:val="clear" w:color="auto" w:fill="FFFFFF"/>
        <w:ind w:firstLine="0"/>
        <w:jc w:val="center"/>
        <w:rPr>
          <w:b/>
          <w:bCs/>
          <w:szCs w:val="28"/>
        </w:rPr>
      </w:pPr>
    </w:p>
    <w:p w14:paraId="09362908" w14:textId="39A0AFAF" w:rsidR="00526FEA" w:rsidRDefault="00526FEA" w:rsidP="00526FEA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b/>
          <w:bCs/>
          <w:szCs w:val="28"/>
        </w:rPr>
        <w:t>РЕШЕНИЕ</w:t>
      </w:r>
    </w:p>
    <w:p w14:paraId="7DD0D977" w14:textId="77777777" w:rsidR="00526FEA" w:rsidRDefault="00526FEA" w:rsidP="00526FE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 в решение Совета сельского поселения Новотатышлинский сельсовет муниципального района Татышлинский район Республики Башкортостан от «07» ноября 2019 № 33</w:t>
      </w:r>
    </w:p>
    <w:p w14:paraId="5033A7F6" w14:textId="77777777" w:rsidR="00526FEA" w:rsidRDefault="00526FEA" w:rsidP="00526FEA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«Об установлении земельного налога»</w:t>
      </w:r>
    </w:p>
    <w:p w14:paraId="68BF5A69" w14:textId="77777777" w:rsidR="00526FEA" w:rsidRDefault="00526FEA" w:rsidP="00526FEA">
      <w:pPr>
        <w:spacing w:after="0" w:line="240" w:lineRule="auto"/>
        <w:rPr>
          <w:szCs w:val="28"/>
        </w:rPr>
      </w:pPr>
    </w:p>
    <w:p w14:paraId="0FFC6A61" w14:textId="77777777" w:rsidR="00526FEA" w:rsidRDefault="00526FEA" w:rsidP="00526FEA">
      <w:pPr>
        <w:spacing w:after="0" w:line="240" w:lineRule="auto"/>
        <w:rPr>
          <w:szCs w:val="28"/>
        </w:rPr>
      </w:pPr>
      <w:r>
        <w:rPr>
          <w:szCs w:val="28"/>
        </w:rPr>
        <w:t xml:space="preserve">Во исполнение п.2.7 Плана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утвержденного Распоряжением Главы Республики Башкортостан   № РГ-153 от 1 июня 2020 года, руководствуясь пунктом 2 части 1 статьи 3 Устава сельского поселения Новотатышлинский сельсовет муниципального района Татышлинский район, Совет сельского поселения Новотатышлинский сельсовет  муниципального района Татышлинский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14:paraId="6189C4DB" w14:textId="77777777" w:rsidR="00526FEA" w:rsidRDefault="00526FEA" w:rsidP="00526FEA">
      <w:pPr>
        <w:spacing w:after="0" w:line="240" w:lineRule="auto"/>
        <w:rPr>
          <w:szCs w:val="28"/>
        </w:rPr>
      </w:pPr>
      <w:r>
        <w:rPr>
          <w:szCs w:val="28"/>
        </w:rPr>
        <w:t>1. Дополнить пункт 7 решения Совета сельского поселения Новотатышлинский сельсовет муниципального района Татышлинский район Республики Башкортостан от «07» ноября 2019 № 33 «Об установлении земельного налога» подпунктом 11:</w:t>
      </w:r>
    </w:p>
    <w:p w14:paraId="7D51F98B" w14:textId="77777777" w:rsidR="00526FEA" w:rsidRDefault="00526FEA" w:rsidP="00526FE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Освободить юридических лиц за 2020 год и физических лиц за 2019 год от уплаты земельного налога в отношении земельных участков, предоставленных:</w:t>
      </w:r>
    </w:p>
    <w:p w14:paraId="4CDF5097" w14:textId="77777777" w:rsidR="00526FEA" w:rsidRDefault="00526FEA" w:rsidP="00526F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30 %, 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2E239DE1" w14:textId="77777777" w:rsidR="00526FEA" w:rsidRDefault="00526FEA" w:rsidP="00526F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для размещения гостиничных комплексов,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276C7F3B" w14:textId="77777777" w:rsidR="00526FEA" w:rsidRDefault="00526FEA" w:rsidP="00526FEA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2. Настоящее решение вступает в силу со дня его официального опубликования и распространяется на правоотношения: </w:t>
      </w:r>
    </w:p>
    <w:p w14:paraId="0859C0A5" w14:textId="77777777" w:rsidR="00526FEA" w:rsidRDefault="00526FEA" w:rsidP="00526FEA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1) для юридических лиц, возникшие с 1 января 2020 года по 31 декабря 2020 года;</w:t>
      </w:r>
    </w:p>
    <w:p w14:paraId="764034FB" w14:textId="77777777" w:rsidR="00526FEA" w:rsidRDefault="00526FEA" w:rsidP="00526FEA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2) для физических лиц, с 1 января 2019 года по 31 декабря 2019 года;</w:t>
      </w:r>
    </w:p>
    <w:p w14:paraId="183D867C" w14:textId="37CA732E" w:rsidR="00526FEA" w:rsidRDefault="00526FEA" w:rsidP="00526FEA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  <w:r>
        <w:rPr>
          <w:szCs w:val="28"/>
        </w:rPr>
        <w:lastRenderedPageBreak/>
        <w:t xml:space="preserve">3. </w:t>
      </w:r>
      <w:r>
        <w:rPr>
          <w:bCs/>
          <w:color w:val="000000"/>
          <w:spacing w:val="4"/>
          <w:szCs w:val="28"/>
        </w:rPr>
        <w:t xml:space="preserve">Настоящее решение опубликовать </w:t>
      </w:r>
      <w:r>
        <w:rPr>
          <w:szCs w:val="28"/>
        </w:rPr>
        <w:t xml:space="preserve">на сайте администрации сельского поселения Новотатышлинский сельсовет </w:t>
      </w:r>
      <w:r>
        <w:rPr>
          <w:color w:val="000000"/>
          <w:spacing w:val="1"/>
          <w:szCs w:val="28"/>
        </w:rPr>
        <w:t>муниципального района Татышлинский район Республики Башкортостан и разместить на информационном стенде.</w:t>
      </w:r>
    </w:p>
    <w:p w14:paraId="0B5CFBEC" w14:textId="77777777" w:rsidR="00526FEA" w:rsidRDefault="00526FEA" w:rsidP="00526FEA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09393B0B" w14:textId="77777777" w:rsidR="00526FEA" w:rsidRDefault="00526FEA" w:rsidP="00526FEA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000000"/>
          <w:spacing w:val="1"/>
          <w:szCs w:val="28"/>
        </w:rPr>
      </w:pPr>
    </w:p>
    <w:p w14:paraId="739AD236" w14:textId="77777777" w:rsidR="00526FEA" w:rsidRDefault="00526FEA" w:rsidP="00526FEA">
      <w:pPr>
        <w:shd w:val="clear" w:color="auto" w:fill="FFFFFF"/>
        <w:spacing w:line="240" w:lineRule="auto"/>
        <w:ind w:firstLine="0"/>
        <w:contextualSpacing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сельского поселения </w:t>
      </w:r>
    </w:p>
    <w:p w14:paraId="157F4AD2" w14:textId="78B4E7C2" w:rsidR="00526FEA" w:rsidRDefault="00526FEA" w:rsidP="00526FEA">
      <w:pPr>
        <w:shd w:val="clear" w:color="auto" w:fill="FFFFFF"/>
        <w:spacing w:line="240" w:lineRule="auto"/>
        <w:ind w:firstLine="0"/>
        <w:contextualSpacing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Новотатышлинский сельсовет: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Рахимьянов Н.В.</w:t>
      </w:r>
    </w:p>
    <w:p w14:paraId="4F2BEF5E" w14:textId="638AC695" w:rsidR="00526FEA" w:rsidRDefault="00526FEA" w:rsidP="00526FEA">
      <w:pPr>
        <w:shd w:val="clear" w:color="auto" w:fill="FFFFFF"/>
        <w:spacing w:line="240" w:lineRule="auto"/>
        <w:ind w:firstLine="0"/>
        <w:contextualSpacing/>
        <w:rPr>
          <w:color w:val="000000"/>
          <w:spacing w:val="-2"/>
          <w:szCs w:val="28"/>
        </w:rPr>
      </w:pPr>
    </w:p>
    <w:p w14:paraId="5DF12F5F" w14:textId="32E3640A" w:rsidR="00526FEA" w:rsidRPr="00526FEA" w:rsidRDefault="00526FEA" w:rsidP="00526FEA">
      <w:pPr>
        <w:shd w:val="clear" w:color="auto" w:fill="FFFFFF"/>
        <w:spacing w:line="240" w:lineRule="auto"/>
        <w:ind w:firstLine="0"/>
        <w:contextualSpacing/>
        <w:rPr>
          <w:b/>
          <w:bCs/>
          <w:color w:val="000000"/>
          <w:spacing w:val="-2"/>
          <w:szCs w:val="28"/>
        </w:rPr>
      </w:pPr>
      <w:r w:rsidRPr="00526FEA">
        <w:rPr>
          <w:b/>
          <w:bCs/>
          <w:color w:val="000000"/>
          <w:spacing w:val="-2"/>
          <w:szCs w:val="28"/>
        </w:rPr>
        <w:t>19</w:t>
      </w:r>
      <w:r w:rsidR="00221ADE">
        <w:rPr>
          <w:b/>
          <w:bCs/>
          <w:color w:val="000000"/>
          <w:spacing w:val="-2"/>
          <w:szCs w:val="28"/>
        </w:rPr>
        <w:t xml:space="preserve"> </w:t>
      </w:r>
      <w:r w:rsidRPr="00526FEA">
        <w:rPr>
          <w:b/>
          <w:bCs/>
          <w:color w:val="000000"/>
          <w:spacing w:val="-2"/>
          <w:szCs w:val="28"/>
        </w:rPr>
        <w:t>июня 2020 года</w:t>
      </w:r>
    </w:p>
    <w:p w14:paraId="68CF361E" w14:textId="7FA50567" w:rsidR="00526FEA" w:rsidRPr="00526FEA" w:rsidRDefault="00526FEA" w:rsidP="00526FEA">
      <w:pPr>
        <w:shd w:val="clear" w:color="auto" w:fill="FFFFFF"/>
        <w:spacing w:line="240" w:lineRule="auto"/>
        <w:ind w:firstLine="0"/>
        <w:contextualSpacing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</w:t>
      </w:r>
      <w:r w:rsidRPr="00526FEA">
        <w:rPr>
          <w:b/>
          <w:bCs/>
          <w:color w:val="000000"/>
          <w:spacing w:val="-2"/>
          <w:szCs w:val="28"/>
        </w:rPr>
        <w:t>№ 104</w:t>
      </w:r>
    </w:p>
    <w:p w14:paraId="4F660EAA" w14:textId="77777777" w:rsidR="00526FEA" w:rsidRDefault="00526FEA" w:rsidP="00526FEA">
      <w:pPr>
        <w:spacing w:after="0" w:line="240" w:lineRule="auto"/>
        <w:ind w:firstLine="0"/>
        <w:rPr>
          <w:szCs w:val="28"/>
        </w:rPr>
      </w:pPr>
    </w:p>
    <w:p w14:paraId="3EB1B4CE" w14:textId="77777777" w:rsidR="00AB5CB5" w:rsidRDefault="00AB5CB5"/>
    <w:sectPr w:rsidR="00AB5CB5" w:rsidSect="00526F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A5"/>
    <w:rsid w:val="00221ADE"/>
    <w:rsid w:val="00526FEA"/>
    <w:rsid w:val="005C5FA5"/>
    <w:rsid w:val="007130A5"/>
    <w:rsid w:val="008E4417"/>
    <w:rsid w:val="00A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250"/>
  <w15:chartTrackingRefBased/>
  <w15:docId w15:val="{748FB751-D353-4AB4-82ED-E51AE15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EA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2020-06-26T05:45:00Z</cp:lastPrinted>
  <dcterms:created xsi:type="dcterms:W3CDTF">2020-06-22T04:20:00Z</dcterms:created>
  <dcterms:modified xsi:type="dcterms:W3CDTF">2020-06-26T05:45:00Z</dcterms:modified>
</cp:coreProperties>
</file>