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BA18" w14:textId="5CC1863F" w:rsidR="00F8465E" w:rsidRDefault="00F8465E" w:rsidP="00F84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Новотатышлинский сельсовет муниципального района Татышлинский район </w:t>
      </w:r>
    </w:p>
    <w:p w14:paraId="5621CF22" w14:textId="77777777" w:rsidR="00F8465E" w:rsidRDefault="00F8465E" w:rsidP="00F84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14:paraId="6A142FD4" w14:textId="77777777" w:rsidR="00F8465E" w:rsidRDefault="00F8465E" w:rsidP="00F8465E">
      <w:pPr>
        <w:jc w:val="center"/>
        <w:rPr>
          <w:b/>
          <w:sz w:val="28"/>
          <w:szCs w:val="28"/>
        </w:rPr>
      </w:pPr>
    </w:p>
    <w:p w14:paraId="237BC81C" w14:textId="77777777" w:rsidR="00F8465E" w:rsidRDefault="00F8465E" w:rsidP="00F8465E">
      <w:pPr>
        <w:jc w:val="center"/>
        <w:rPr>
          <w:b/>
          <w:sz w:val="28"/>
          <w:szCs w:val="28"/>
        </w:rPr>
      </w:pPr>
    </w:p>
    <w:p w14:paraId="5EB8A9D2" w14:textId="77777777" w:rsidR="00F8465E" w:rsidRDefault="00F8465E" w:rsidP="00F84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6D57BA59" w14:textId="1F662AF6" w:rsidR="00F8465E" w:rsidRDefault="00120A2C" w:rsidP="00F8465E">
      <w:pPr>
        <w:tabs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F8465E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="00F8465E">
        <w:rPr>
          <w:b/>
          <w:sz w:val="28"/>
          <w:szCs w:val="28"/>
        </w:rPr>
        <w:t>я 2020 г.</w:t>
      </w:r>
      <w:r w:rsidR="00F8465E">
        <w:rPr>
          <w:b/>
          <w:sz w:val="28"/>
          <w:szCs w:val="28"/>
        </w:rPr>
        <w:tab/>
        <w:t xml:space="preserve">                             №</w:t>
      </w:r>
      <w:r w:rsidR="00342274">
        <w:rPr>
          <w:b/>
          <w:sz w:val="28"/>
          <w:szCs w:val="28"/>
        </w:rPr>
        <w:t xml:space="preserve"> </w:t>
      </w:r>
      <w:r w:rsidR="00172F75">
        <w:rPr>
          <w:b/>
          <w:sz w:val="28"/>
          <w:szCs w:val="28"/>
        </w:rPr>
        <w:t>15</w:t>
      </w:r>
    </w:p>
    <w:p w14:paraId="5994D919" w14:textId="77777777" w:rsidR="00F8465E" w:rsidRDefault="00F8465E" w:rsidP="00F8465E">
      <w:pPr>
        <w:tabs>
          <w:tab w:val="left" w:pos="3174"/>
        </w:tabs>
      </w:pPr>
    </w:p>
    <w:p w14:paraId="3E597C28" w14:textId="77777777" w:rsidR="00F8465E" w:rsidRDefault="00F8465E" w:rsidP="00F8465E">
      <w:pPr>
        <w:tabs>
          <w:tab w:val="left" w:pos="3174"/>
        </w:tabs>
      </w:pPr>
    </w:p>
    <w:p w14:paraId="09FCEFD7" w14:textId="77777777" w:rsidR="00F8465E" w:rsidRDefault="00F8465E" w:rsidP="00F8465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О назначении лиц, ответственных </w:t>
      </w:r>
      <w:r>
        <w:rPr>
          <w:rFonts w:ascii="Times New Roman" w:hAnsi="Times New Roman"/>
          <w:b/>
          <w:bCs/>
          <w:sz w:val="28"/>
          <w:szCs w:val="28"/>
        </w:rPr>
        <w:t>за работу по вопросам защиты прав потребителей</w:t>
      </w:r>
    </w:p>
    <w:p w14:paraId="4789AE66" w14:textId="77777777" w:rsidR="00F8465E" w:rsidRDefault="00F8465E" w:rsidP="00F8465E">
      <w:pPr>
        <w:pStyle w:val="a4"/>
        <w:jc w:val="center"/>
        <w:rPr>
          <w:sz w:val="28"/>
          <w:szCs w:val="28"/>
        </w:rPr>
      </w:pPr>
    </w:p>
    <w:p w14:paraId="07F447BD" w14:textId="725FD237" w:rsidR="00F8465E" w:rsidRDefault="00F8465E" w:rsidP="00F8465E">
      <w:pPr>
        <w:pStyle w:val="a5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342274">
        <w:rPr>
          <w:color w:val="000000"/>
          <w:sz w:val="28"/>
          <w:szCs w:val="28"/>
        </w:rPr>
        <w:t>Новотатышлинский</w:t>
      </w:r>
      <w:r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Татышлинский район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</w:t>
      </w:r>
      <w:r>
        <w:rPr>
          <w:sz w:val="28"/>
          <w:szCs w:val="28"/>
        </w:rPr>
        <w:t>:</w:t>
      </w:r>
    </w:p>
    <w:p w14:paraId="4170D87B" w14:textId="5F4EB753" w:rsidR="00F8465E" w:rsidRDefault="00F8465E" w:rsidP="00F8465E">
      <w:pPr>
        <w:widowControl w:val="0"/>
        <w:numPr>
          <w:ilvl w:val="0"/>
          <w:numId w:val="1"/>
        </w:numPr>
        <w:tabs>
          <w:tab w:val="num" w:pos="135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Hlk44425187"/>
      <w:r>
        <w:rPr>
          <w:sz w:val="28"/>
          <w:szCs w:val="28"/>
        </w:rPr>
        <w:t xml:space="preserve">Назначить ответственным за работу по вопросам защиты прав потребителей </w:t>
      </w:r>
      <w:r w:rsidR="00342274">
        <w:rPr>
          <w:sz w:val="28"/>
          <w:szCs w:val="28"/>
        </w:rPr>
        <w:t>Гильфанову Ифиру Сайфутдиновну</w:t>
      </w:r>
      <w:r>
        <w:rPr>
          <w:sz w:val="28"/>
          <w:szCs w:val="28"/>
        </w:rPr>
        <w:t>, управляющ</w:t>
      </w:r>
      <w:r w:rsidR="00342274">
        <w:rPr>
          <w:sz w:val="28"/>
          <w:szCs w:val="28"/>
        </w:rPr>
        <w:t>ую</w:t>
      </w:r>
      <w:r>
        <w:rPr>
          <w:sz w:val="28"/>
          <w:szCs w:val="28"/>
        </w:rPr>
        <w:t xml:space="preserve"> делами администрации </w:t>
      </w:r>
      <w:r w:rsidR="00342274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поселения.</w:t>
      </w:r>
    </w:p>
    <w:bookmarkEnd w:id="0"/>
    <w:p w14:paraId="212DB0B7" w14:textId="025849E2" w:rsidR="00F8465E" w:rsidRDefault="00F8465E" w:rsidP="00F8465E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в пункте 1 настоящего распоряжения должностное лицо исполняет свои обязанности в соответствии с  п</w:t>
      </w:r>
      <w:r>
        <w:rPr>
          <w:kern w:val="36"/>
          <w:sz w:val="28"/>
          <w:szCs w:val="28"/>
        </w:rPr>
        <w:t xml:space="preserve">ланом мероприятий по защите прав потребителей </w:t>
      </w:r>
      <w:r>
        <w:rPr>
          <w:sz w:val="28"/>
          <w:szCs w:val="28"/>
        </w:rPr>
        <w:t xml:space="preserve">на территории  сельского поселения </w:t>
      </w:r>
      <w:r w:rsidR="00342274">
        <w:rPr>
          <w:sz w:val="28"/>
          <w:szCs w:val="28"/>
        </w:rPr>
        <w:t>Новотатышлинский</w:t>
      </w:r>
      <w:r>
        <w:rPr>
          <w:sz w:val="28"/>
          <w:szCs w:val="28"/>
        </w:rPr>
        <w:t xml:space="preserve"> сельсовет муниципального района Татышлинский район   Республики Башкортостан на 2020-2023 годы, утвержденного постановлением администрации сельского поселения </w:t>
      </w:r>
      <w:r w:rsidR="00342274">
        <w:rPr>
          <w:sz w:val="28"/>
          <w:szCs w:val="28"/>
        </w:rPr>
        <w:t xml:space="preserve">Новотатышлинский </w:t>
      </w:r>
      <w:r>
        <w:rPr>
          <w:sz w:val="28"/>
          <w:szCs w:val="28"/>
        </w:rPr>
        <w:t>сельсовет муниципального района Татышлинский район   Республики Башкортостан от «</w:t>
      </w:r>
      <w:r w:rsidR="00120A2C">
        <w:rPr>
          <w:sz w:val="28"/>
          <w:szCs w:val="28"/>
        </w:rPr>
        <w:t>16</w:t>
      </w:r>
      <w:r>
        <w:rPr>
          <w:sz w:val="28"/>
          <w:szCs w:val="28"/>
        </w:rPr>
        <w:t>» ию</w:t>
      </w:r>
      <w:r w:rsidR="00120A2C">
        <w:rPr>
          <w:sz w:val="28"/>
          <w:szCs w:val="28"/>
        </w:rPr>
        <w:t>л</w:t>
      </w:r>
      <w:r>
        <w:rPr>
          <w:sz w:val="28"/>
          <w:szCs w:val="28"/>
        </w:rPr>
        <w:t>я 2020 г. № 2</w:t>
      </w:r>
      <w:r w:rsidR="00120A2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70E121A3" w14:textId="459940EC" w:rsidR="00F8465E" w:rsidRDefault="00F8465E" w:rsidP="00F8465E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31CC475E" wp14:editId="014B6CCA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F11BE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"/>
            </w:pict>
          </mc:Fallback>
        </mc:AlternateContent>
      </w: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14:paraId="07D45D29" w14:textId="77777777" w:rsidR="00F8465E" w:rsidRDefault="00F8465E" w:rsidP="00F8465E">
      <w:pPr>
        <w:ind w:left="280"/>
      </w:pPr>
    </w:p>
    <w:p w14:paraId="79069395" w14:textId="77777777" w:rsidR="00F8465E" w:rsidRDefault="00F8465E" w:rsidP="00F8465E">
      <w:pPr>
        <w:ind w:left="280"/>
      </w:pPr>
    </w:p>
    <w:p w14:paraId="0C58A2FC" w14:textId="77777777" w:rsidR="00F8465E" w:rsidRDefault="00F8465E" w:rsidP="00F8465E">
      <w:pPr>
        <w:ind w:left="280"/>
      </w:pPr>
    </w:p>
    <w:p w14:paraId="5BE9BA24" w14:textId="77777777" w:rsidR="00342274" w:rsidRDefault="00F8465E" w:rsidP="00F846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34227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ельского поселения</w:t>
      </w:r>
    </w:p>
    <w:p w14:paraId="3F7147BB" w14:textId="7A703087" w:rsidR="00F8465E" w:rsidRDefault="00342274" w:rsidP="00F8465E">
      <w:pPr>
        <w:rPr>
          <w:bCs/>
          <w:vertAlign w:val="superscript"/>
        </w:rPr>
      </w:pPr>
      <w:r>
        <w:rPr>
          <w:bCs/>
          <w:sz w:val="28"/>
          <w:szCs w:val="28"/>
        </w:rPr>
        <w:t>Новотатышлинский сельсовет</w:t>
      </w:r>
      <w:r w:rsidR="00F8465E">
        <w:rPr>
          <w:bCs/>
          <w:sz w:val="28"/>
          <w:szCs w:val="28"/>
        </w:rPr>
        <w:t>:</w:t>
      </w:r>
      <w:r w:rsidR="00F8465E">
        <w:rPr>
          <w:bCs/>
          <w:sz w:val="28"/>
          <w:szCs w:val="28"/>
        </w:rPr>
        <w:tab/>
      </w:r>
      <w:r w:rsidR="00F8465E">
        <w:rPr>
          <w:bCs/>
          <w:sz w:val="28"/>
          <w:szCs w:val="28"/>
        </w:rPr>
        <w:tab/>
        <w:t xml:space="preserve">                          </w:t>
      </w:r>
      <w:r>
        <w:rPr>
          <w:bCs/>
          <w:sz w:val="28"/>
          <w:szCs w:val="28"/>
        </w:rPr>
        <w:t xml:space="preserve">  Н.В.Рахимьянов</w:t>
      </w:r>
    </w:p>
    <w:p w14:paraId="7833B85B" w14:textId="77777777" w:rsidR="00FD2544" w:rsidRDefault="00FD2544"/>
    <w:sectPr w:rsidR="00FD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1572"/>
        </w:tabs>
        <w:ind w:left="0"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D"/>
    <w:rsid w:val="00120A2C"/>
    <w:rsid w:val="00172F75"/>
    <w:rsid w:val="00333F7D"/>
    <w:rsid w:val="00342274"/>
    <w:rsid w:val="00F8465E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5F1B"/>
  <w15:chartTrackingRefBased/>
  <w15:docId w15:val="{C92706C2-5521-4830-B80C-68212111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8465E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F8465E"/>
    <w:rPr>
      <w:rFonts w:ascii="Arial" w:hAnsi="Arial" w:cs="Arial"/>
      <w:color w:val="000000"/>
      <w:sz w:val="20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F8465E"/>
    <w:pPr>
      <w:autoSpaceDE w:val="0"/>
      <w:autoSpaceDN w:val="0"/>
    </w:pPr>
    <w:rPr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F8465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0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A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cp:lastPrinted>2020-07-21T11:57:00Z</cp:lastPrinted>
  <dcterms:created xsi:type="dcterms:W3CDTF">2020-07-21T07:47:00Z</dcterms:created>
  <dcterms:modified xsi:type="dcterms:W3CDTF">2020-07-21T11:59:00Z</dcterms:modified>
</cp:coreProperties>
</file>